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A" w:rsidRPr="00AD767A" w:rsidRDefault="00AD767A">
      <w:pPr>
        <w:rPr>
          <w:rFonts w:ascii="Arial Narrow" w:hAnsi="Arial Narrow"/>
          <w:sz w:val="24"/>
          <w:szCs w:val="24"/>
        </w:rPr>
      </w:pPr>
    </w:p>
    <w:p w:rsidR="00AD767A" w:rsidRPr="00AD767A" w:rsidRDefault="00AD767A">
      <w:pPr>
        <w:rPr>
          <w:rFonts w:ascii="Arial Narrow" w:hAnsi="Arial Narrow"/>
          <w:sz w:val="24"/>
          <w:szCs w:val="24"/>
        </w:rPr>
      </w:pPr>
    </w:p>
    <w:p w:rsidR="00AD767A" w:rsidRPr="00B5210C" w:rsidRDefault="008440C0" w:rsidP="00AD767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FÁBRICA DE SERVILLETAS </w:t>
      </w:r>
      <w:r w:rsidR="00AD767A" w:rsidRPr="00B5210C">
        <w:rPr>
          <w:rFonts w:ascii="Arial Narrow" w:hAnsi="Arial Narrow"/>
          <w:b/>
          <w:sz w:val="32"/>
          <w:szCs w:val="32"/>
        </w:rPr>
        <w:t>MINISERVI 2V 17</w:t>
      </w:r>
      <w:r w:rsidR="00B5210C">
        <w:rPr>
          <w:rFonts w:ascii="Arial Narrow" w:hAnsi="Arial Narrow"/>
          <w:b/>
          <w:sz w:val="32"/>
          <w:szCs w:val="32"/>
        </w:rPr>
        <w:t xml:space="preserve"> </w:t>
      </w:r>
      <w:r w:rsidR="00AD767A" w:rsidRPr="00B5210C">
        <w:rPr>
          <w:rFonts w:ascii="Arial Narrow" w:hAnsi="Arial Narrow"/>
          <w:b/>
          <w:sz w:val="32"/>
          <w:szCs w:val="32"/>
        </w:rPr>
        <w:t>x</w:t>
      </w:r>
      <w:r w:rsidR="00B5210C">
        <w:rPr>
          <w:rFonts w:ascii="Arial Narrow" w:hAnsi="Arial Narrow"/>
          <w:b/>
          <w:sz w:val="32"/>
          <w:szCs w:val="32"/>
        </w:rPr>
        <w:t xml:space="preserve"> </w:t>
      </w:r>
      <w:r w:rsidR="00AD767A" w:rsidRPr="00B5210C">
        <w:rPr>
          <w:rFonts w:ascii="Arial Narrow" w:hAnsi="Arial Narrow"/>
          <w:b/>
          <w:sz w:val="32"/>
          <w:szCs w:val="32"/>
        </w:rPr>
        <w:t>17 AUTOMÁTICA</w:t>
      </w:r>
    </w:p>
    <w:p w:rsidR="00AD767A" w:rsidRPr="00AD767A" w:rsidRDefault="00AD767A" w:rsidP="00AD767A">
      <w:pPr>
        <w:jc w:val="center"/>
        <w:rPr>
          <w:rFonts w:ascii="Arial Narrow" w:hAnsi="Arial Narrow"/>
          <w:sz w:val="24"/>
          <w:szCs w:val="24"/>
        </w:rPr>
      </w:pPr>
      <w:r w:rsidRPr="00AD767A"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>
            <wp:extent cx="2038350" cy="47789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27" w:rsidRPr="00AD767A" w:rsidRDefault="00AD767A" w:rsidP="00B5210C">
      <w:pPr>
        <w:jc w:val="center"/>
        <w:rPr>
          <w:rFonts w:ascii="Arial Narrow" w:hAnsi="Arial Narrow"/>
          <w:sz w:val="24"/>
          <w:szCs w:val="24"/>
        </w:rPr>
      </w:pPr>
      <w:r w:rsidRPr="00AD767A"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>
            <wp:extent cx="4743450" cy="2598453"/>
            <wp:effectExtent l="38100" t="0" r="19050" b="773397"/>
            <wp:docPr id="1" name="Imagen 1" descr="miniservi-4v-auto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ervi-4v-automat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984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D767A" w:rsidRPr="00AD767A" w:rsidRDefault="00AD767A">
      <w:pPr>
        <w:rPr>
          <w:rFonts w:ascii="Arial Narrow" w:hAnsi="Arial Narrow"/>
          <w:sz w:val="24"/>
          <w:szCs w:val="24"/>
        </w:rPr>
      </w:pPr>
    </w:p>
    <w:p w:rsidR="00AD767A" w:rsidRPr="00B5210C" w:rsidRDefault="00AD767A" w:rsidP="00AD767A">
      <w:pPr>
        <w:pStyle w:val="Default"/>
        <w:rPr>
          <w:rFonts w:ascii="Arial Narrow" w:hAnsi="Arial Narrow"/>
          <w:b/>
          <w:color w:val="C00000"/>
        </w:rPr>
      </w:pPr>
      <w:r w:rsidRPr="00B5210C">
        <w:rPr>
          <w:rFonts w:ascii="Arial Narrow" w:hAnsi="Arial Narrow"/>
          <w:b/>
          <w:color w:val="C00000"/>
        </w:rPr>
        <w:t xml:space="preserve">MAQUINA BASE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Grupo de gofrado con cilindros gofradores acero –cartón dibujo continuo.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Un grupo de impresión flexo un color.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Grupo debobinador con elevación automática de la bobina.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Tracción de la bobina sincronizada con la máquina.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Contador de servilletas con dispositivo para el marcado de cantidades, mediante desplazamiento lateral de mesa de salida.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Barra antiestática con transformador.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Motor accionado con variador electrónico de velocidad.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Producción aproximada 1400 servilletas/minuto, equivalente a 120 mts/min.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Potencia instalada 5 Kw. aproximadamente.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Voltaje 380 v.c.a. </w:t>
      </w:r>
    </w:p>
    <w:p w:rsidR="00AD767A" w:rsidRPr="00AD767A" w:rsidRDefault="00AD767A" w:rsidP="00AD767A">
      <w:pPr>
        <w:pStyle w:val="Default"/>
        <w:ind w:left="720" w:hanging="360"/>
        <w:jc w:val="both"/>
        <w:rPr>
          <w:rFonts w:ascii="Arial Narrow" w:hAnsi="Arial Narrow"/>
        </w:rPr>
      </w:pPr>
      <w:r w:rsidRPr="00AD767A">
        <w:rPr>
          <w:rFonts w:ascii="Arial Narrow" w:hAnsi="Arial Narrow"/>
        </w:rPr>
        <w:t xml:space="preserve">• Normativa CEE. </w:t>
      </w:r>
    </w:p>
    <w:p w:rsidR="00AD767A" w:rsidRDefault="00AD767A">
      <w:pPr>
        <w:rPr>
          <w:rFonts w:ascii="Arial Narrow" w:hAnsi="Arial Narrow"/>
          <w:sz w:val="24"/>
          <w:szCs w:val="24"/>
        </w:rPr>
      </w:pPr>
    </w:p>
    <w:p w:rsidR="00B5210C" w:rsidRDefault="00B5210C">
      <w:pPr>
        <w:rPr>
          <w:rFonts w:ascii="Arial Narrow" w:hAnsi="Arial Narrow"/>
          <w:sz w:val="24"/>
          <w:szCs w:val="24"/>
        </w:rPr>
      </w:pPr>
    </w:p>
    <w:p w:rsidR="00460B4B" w:rsidRPr="00B5210C" w:rsidRDefault="00460B4B">
      <w:pPr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B5210C">
        <w:rPr>
          <w:rFonts w:ascii="Arial Narrow" w:hAnsi="Arial Narrow"/>
          <w:b/>
          <w:color w:val="C00000"/>
          <w:sz w:val="24"/>
          <w:szCs w:val="24"/>
          <w:u w:val="single"/>
        </w:rPr>
        <w:t>Video:</w:t>
      </w:r>
    </w:p>
    <w:p w:rsidR="00AD767A" w:rsidRPr="00460B4B" w:rsidRDefault="005646CF" w:rsidP="00AD767A">
      <w:pPr>
        <w:pStyle w:val="Default"/>
        <w:rPr>
          <w:rFonts w:ascii="Arial Narrow" w:hAnsi="Arial Narrow"/>
          <w:bCs/>
          <w:u w:val="single"/>
        </w:rPr>
      </w:pPr>
      <w:hyperlink r:id="rId10" w:history="1">
        <w:r w:rsidR="00460B4B" w:rsidRPr="00460B4B">
          <w:rPr>
            <w:rStyle w:val="Hipervnculo"/>
            <w:rFonts w:ascii="Arial Narrow" w:hAnsi="Arial Narrow"/>
            <w:bCs/>
          </w:rPr>
          <w:t>http://www.youtube.com/watch?feature=player_embedded&amp;v=QxDr3Hs9KUI</w:t>
        </w:r>
      </w:hyperlink>
      <w:r w:rsidR="00460B4B" w:rsidRPr="00460B4B">
        <w:rPr>
          <w:rFonts w:ascii="Arial Narrow" w:hAnsi="Arial Narrow"/>
          <w:bCs/>
          <w:u w:val="single"/>
        </w:rPr>
        <w:t xml:space="preserve"> </w:t>
      </w:r>
    </w:p>
    <w:p w:rsidR="00AD767A" w:rsidRPr="00AD767A" w:rsidRDefault="00AD767A" w:rsidP="00AD767A">
      <w:pPr>
        <w:pStyle w:val="Default"/>
        <w:rPr>
          <w:rFonts w:ascii="Arial Narrow" w:hAnsi="Arial Narrow"/>
          <w:b/>
          <w:bCs/>
          <w:u w:val="single"/>
        </w:rPr>
      </w:pPr>
    </w:p>
    <w:sectPr w:rsidR="00AD767A" w:rsidRPr="00AD767A" w:rsidSect="00B5210C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5A" w:rsidRDefault="00DA2B5A" w:rsidP="00B5210C">
      <w:pPr>
        <w:spacing w:after="0" w:line="240" w:lineRule="auto"/>
      </w:pPr>
      <w:r>
        <w:separator/>
      </w:r>
    </w:p>
  </w:endnote>
  <w:endnote w:type="continuationSeparator" w:id="1">
    <w:p w:rsidR="00DA2B5A" w:rsidRDefault="00DA2B5A" w:rsidP="00B5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C" w:rsidRPr="009B5ADA" w:rsidRDefault="00B5210C" w:rsidP="00B5210C">
    <w:pPr>
      <w:pBdr>
        <w:bottom w:val="single" w:sz="12" w:space="0" w:color="auto"/>
      </w:pBdr>
      <w:spacing w:after="0"/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</w:p>
  <w:p w:rsidR="00B5210C" w:rsidRPr="009B5ADA" w:rsidRDefault="00B5210C" w:rsidP="00B5210C">
    <w:pPr>
      <w:spacing w:after="0"/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Casa Central Córdoba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| Silvestre Remonda Nº 364 | 00-54-351-4809161 | Córdoba | Argentina</w:t>
    </w:r>
  </w:p>
  <w:p w:rsidR="00B5210C" w:rsidRPr="009B5ADA" w:rsidRDefault="00B5210C" w:rsidP="00B5210C">
    <w:pPr>
      <w:spacing w:after="0"/>
      <w:jc w:val="center"/>
      <w:rPr>
        <w:rFonts w:ascii="Arial Narrow" w:eastAsia="Times New Roman" w:hAnsi="Arial Narrow"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Sucursal Buenos Aires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</w:t>
    </w: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|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Pe</w:t>
    </w: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r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>driel Nº 607 esq. Cortejarena | 00-54-11-43025618/43015660 | Barracas | Buenos Aires | Argentina</w:t>
    </w:r>
  </w:p>
  <w:p w:rsidR="00B5210C" w:rsidRDefault="00B5210C" w:rsidP="00B5210C">
    <w:pPr>
      <w:spacing w:after="0"/>
      <w:jc w:val="center"/>
      <w:rPr>
        <w:rFonts w:ascii="Arial Narrow" w:eastAsia="Times New Roman" w:hAnsi="Arial Narrow"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 xml:space="preserve">Representante Autorizado Lima – Perú </w:t>
    </w:r>
    <w:r w:rsidRPr="009B5ADA">
      <w:rPr>
        <w:rFonts w:ascii="Arial Narrow" w:eastAsia="Times New Roman" w:hAnsi="Arial Narrow" w:cs="Calibri"/>
        <w:b/>
        <w:bCs/>
        <w:noProof/>
        <w:sz w:val="18"/>
        <w:szCs w:val="18"/>
        <w:lang w:val="es-ES" w:eastAsia="es-AR"/>
      </w:rPr>
      <w:t xml:space="preserve">| </w:t>
    </w:r>
    <w:r w:rsidRPr="009B5ADA">
      <w:rPr>
        <w:rFonts w:ascii="Arial Narrow" w:eastAsia="Times New Roman" w:hAnsi="Arial Narrow" w:cs="Calibri"/>
        <w:noProof/>
        <w:sz w:val="18"/>
        <w:szCs w:val="18"/>
        <w:lang w:eastAsia="es-AR"/>
      </w:rPr>
      <w:t>Av. Brasil N° 1429 Jesús María</w:t>
    </w:r>
    <w:r w:rsidRPr="009B5ADA">
      <w:rPr>
        <w:rFonts w:ascii="Arial Narrow" w:eastAsia="Times New Roman" w:hAnsi="Arial Narrow" w:cs="Calibri"/>
        <w:bCs/>
        <w:noProof/>
        <w:sz w:val="18"/>
        <w:szCs w:val="18"/>
        <w:lang w:val="es-ES" w:eastAsia="es-AR"/>
      </w:rPr>
      <w:t xml:space="preserve"> </w:t>
    </w:r>
    <w:r w:rsidRPr="009B5ADA">
      <w:rPr>
        <w:rFonts w:ascii="Arial Narrow" w:eastAsia="Times New Roman" w:hAnsi="Arial Narrow"/>
        <w:bCs/>
        <w:noProof/>
        <w:sz w:val="18"/>
        <w:szCs w:val="18"/>
        <w:lang w:val="es-ES" w:eastAsia="es-AR"/>
      </w:rPr>
      <w:t>| 00-51-1-6975121 |Cel</w:t>
    </w:r>
    <w:r w:rsidRPr="009B5ADA">
      <w:rPr>
        <w:rFonts w:ascii="Arial Narrow" w:eastAsia="Times New Roman" w:hAnsi="Arial Narrow" w:cs="Calibri"/>
        <w:bCs/>
        <w:noProof/>
        <w:sz w:val="18"/>
        <w:szCs w:val="18"/>
        <w:lang w:val="es-ES" w:eastAsia="es-AR"/>
      </w:rPr>
      <w:t xml:space="preserve">. </w:t>
    </w:r>
    <w:r w:rsidRPr="009B5ADA">
      <w:rPr>
        <w:rFonts w:ascii="Arial Narrow" w:eastAsia="Times New Roman" w:hAnsi="Arial Narrow" w:cs="Calibri"/>
        <w:noProof/>
        <w:sz w:val="18"/>
        <w:szCs w:val="18"/>
        <w:lang w:eastAsia="es-AR"/>
      </w:rPr>
      <w:t xml:space="preserve">98122*4211 / 99425*1863 </w:t>
    </w:r>
    <w:r w:rsidRPr="009B5ADA">
      <w:rPr>
        <w:rFonts w:ascii="Arial Narrow" w:eastAsia="Times New Roman" w:hAnsi="Arial Narrow"/>
        <w:bCs/>
        <w:noProof/>
        <w:sz w:val="18"/>
        <w:szCs w:val="18"/>
        <w:lang w:val="es-ES" w:eastAsia="es-AR"/>
      </w:rPr>
      <w:t>| Lima | Perú</w:t>
    </w:r>
  </w:p>
  <w:p w:rsidR="00B5210C" w:rsidRPr="009B5ADA" w:rsidRDefault="00B5210C" w:rsidP="00B5210C">
    <w:pPr>
      <w:spacing w:after="0"/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Representante Autorizado Guayaquil, Ecuador</w:t>
    </w:r>
  </w:p>
  <w:p w:rsidR="00B5210C" w:rsidRPr="009B5ADA" w:rsidRDefault="00B5210C" w:rsidP="00B5210C">
    <w:pPr>
      <w:spacing w:after="0"/>
      <w:jc w:val="center"/>
      <w:rPr>
        <w:rFonts w:ascii="Arial Narrow" w:eastAsia="Times New Roman" w:hAnsi="Arial Narrow"/>
        <w:noProof/>
        <w:sz w:val="18"/>
        <w:szCs w:val="18"/>
        <w:lang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eastAsia="es-AR"/>
      </w:rPr>
      <w:t>Website</w:t>
    </w:r>
    <w:r w:rsidRPr="009B5ADA">
      <w:rPr>
        <w:rFonts w:ascii="Arial Narrow" w:eastAsia="Times New Roman" w:hAnsi="Arial Narrow"/>
        <w:noProof/>
        <w:sz w:val="18"/>
        <w:szCs w:val="18"/>
        <w:lang w:eastAsia="es-AR"/>
      </w:rPr>
      <w:t xml:space="preserve">: </w:t>
    </w:r>
    <w:hyperlink r:id="rId1" w:history="1">
      <w:r w:rsidRPr="009B5ADA">
        <w:rPr>
          <w:rStyle w:val="Hipervnculo"/>
          <w:rFonts w:ascii="Arial Narrow" w:eastAsia="Times New Roman" w:hAnsi="Arial Narrow"/>
          <w:noProof/>
          <w:sz w:val="18"/>
          <w:lang w:eastAsia="es-AR"/>
        </w:rPr>
        <w:t>www.grafin.com.ar</w:t>
      </w:r>
    </w:hyperlink>
  </w:p>
  <w:p w:rsidR="00B5210C" w:rsidRDefault="00B521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5A" w:rsidRDefault="00DA2B5A" w:rsidP="00B5210C">
      <w:pPr>
        <w:spacing w:after="0" w:line="240" w:lineRule="auto"/>
      </w:pPr>
      <w:r>
        <w:separator/>
      </w:r>
    </w:p>
  </w:footnote>
  <w:footnote w:type="continuationSeparator" w:id="1">
    <w:p w:rsidR="00DA2B5A" w:rsidRDefault="00DA2B5A" w:rsidP="00B5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C" w:rsidRDefault="00B5210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-278130</wp:posOffset>
          </wp:positionV>
          <wp:extent cx="2714625" cy="952500"/>
          <wp:effectExtent l="19050" t="0" r="9525" b="0"/>
          <wp:wrapNone/>
          <wp:docPr id="2" name="Imagen 6" descr="GRA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RA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33"/>
    <w:multiLevelType w:val="hybridMultilevel"/>
    <w:tmpl w:val="E30490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1A7"/>
    <w:multiLevelType w:val="hybridMultilevel"/>
    <w:tmpl w:val="E0303BCE"/>
    <w:lvl w:ilvl="0" w:tplc="867A75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050"/>
    <w:multiLevelType w:val="hybridMultilevel"/>
    <w:tmpl w:val="3652401E"/>
    <w:lvl w:ilvl="0" w:tplc="9D2C40FA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45F"/>
    <w:multiLevelType w:val="hybridMultilevel"/>
    <w:tmpl w:val="47749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67A"/>
    <w:rsid w:val="00171BF1"/>
    <w:rsid w:val="0037469C"/>
    <w:rsid w:val="00460B4B"/>
    <w:rsid w:val="00544C13"/>
    <w:rsid w:val="00545327"/>
    <w:rsid w:val="005646CF"/>
    <w:rsid w:val="00610E2D"/>
    <w:rsid w:val="00736552"/>
    <w:rsid w:val="008440C0"/>
    <w:rsid w:val="00985268"/>
    <w:rsid w:val="00AD767A"/>
    <w:rsid w:val="00B5210C"/>
    <w:rsid w:val="00B90032"/>
    <w:rsid w:val="00DA2B5A"/>
    <w:rsid w:val="00DA5991"/>
    <w:rsid w:val="00E82633"/>
    <w:rsid w:val="00E97777"/>
    <w:rsid w:val="00F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7"/>
  </w:style>
  <w:style w:type="paragraph" w:styleId="Ttulo2">
    <w:name w:val="heading 2"/>
    <w:basedOn w:val="Normal"/>
    <w:link w:val="Ttulo2Car"/>
    <w:uiPriority w:val="9"/>
    <w:qFormat/>
    <w:rsid w:val="00AD7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7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D767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AD767A"/>
    <w:rPr>
      <w:color w:val="0000FF"/>
      <w:u w:val="single"/>
    </w:rPr>
  </w:style>
  <w:style w:type="paragraph" w:customStyle="1" w:styleId="Default">
    <w:name w:val="Default"/>
    <w:rsid w:val="00AD7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10C"/>
  </w:style>
  <w:style w:type="paragraph" w:styleId="Piedepgina">
    <w:name w:val="footer"/>
    <w:basedOn w:val="Normal"/>
    <w:link w:val="PiedepginaCar"/>
    <w:uiPriority w:val="99"/>
    <w:semiHidden/>
    <w:unhideWhenUsed/>
    <w:rsid w:val="00B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feature=player_embedded&amp;v=QxDr3Hs9KU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FFCC-1F5A-4A7E-8923-943B9EC6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2013-03-21T20:27:00Z</dcterms:created>
  <dcterms:modified xsi:type="dcterms:W3CDTF">2013-08-13T20:18:00Z</dcterms:modified>
</cp:coreProperties>
</file>