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A4A" w:rsidRPr="006233CA" w:rsidRDefault="00182A4A" w:rsidP="00182A4A">
      <w:pPr>
        <w:jc w:val="right"/>
        <w:rPr>
          <w:rFonts w:ascii="Arial Narrow" w:hAnsi="Arial Narrow"/>
          <w:b/>
          <w:sz w:val="32"/>
          <w:szCs w:val="32"/>
          <w:lang w:val="es-ES" w:eastAsia="es-ES"/>
        </w:rPr>
      </w:pPr>
    </w:p>
    <w:p w:rsidR="00182A4A" w:rsidRPr="00181DD1" w:rsidRDefault="00182A4A" w:rsidP="00182A4A">
      <w:pPr>
        <w:jc w:val="center"/>
        <w:rPr>
          <w:rFonts w:ascii="Arial Narrow" w:hAnsi="Arial Narrow"/>
          <w:b/>
          <w:sz w:val="36"/>
          <w:szCs w:val="36"/>
          <w:u w:val="single"/>
          <w:lang w:val="es-ES" w:eastAsia="es-ES"/>
        </w:rPr>
      </w:pPr>
      <w:r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 xml:space="preserve">COSEDORA DE HILO </w:t>
      </w:r>
      <w:r w:rsidR="00F97A83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>SEMI-AUTOMÁTICA</w:t>
      </w:r>
      <w:r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 xml:space="preserve"> </w:t>
      </w:r>
      <w:r w:rsidRPr="00181DD1">
        <w:rPr>
          <w:rFonts w:ascii="Arial Narrow" w:hAnsi="Arial Narrow"/>
          <w:b/>
          <w:noProof/>
          <w:color w:val="C00000"/>
          <w:sz w:val="36"/>
          <w:szCs w:val="36"/>
          <w:u w:val="single"/>
          <w:lang w:val="es-AR" w:eastAsia="es-AR"/>
        </w:rPr>
        <w:t>GRAFIN</w:t>
      </w:r>
      <w:r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 xml:space="preserve"> GT-</w:t>
      </w:r>
      <w:r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>B430</w:t>
      </w:r>
    </w:p>
    <w:p w:rsidR="00182A4A" w:rsidRPr="00181DD1" w:rsidRDefault="00182A4A" w:rsidP="00182A4A">
      <w:pPr>
        <w:jc w:val="center"/>
        <w:rPr>
          <w:sz w:val="36"/>
          <w:szCs w:val="36"/>
          <w:lang w:val="es-ES" w:eastAsia="es-ES"/>
        </w:rPr>
      </w:pPr>
    </w:p>
    <w:p w:rsidR="00182A4A" w:rsidRDefault="00182A4A" w:rsidP="00182A4A">
      <w:pPr>
        <w:jc w:val="center"/>
        <w:rPr>
          <w:sz w:val="20"/>
          <w:szCs w:val="20"/>
          <w:lang w:val="es-ES" w:eastAsia="es-ES"/>
        </w:rPr>
      </w:pPr>
    </w:p>
    <w:p w:rsidR="00182A4A" w:rsidRDefault="00182A4A" w:rsidP="00182A4A">
      <w:pPr>
        <w:jc w:val="center"/>
        <w:rPr>
          <w:sz w:val="20"/>
          <w:szCs w:val="20"/>
          <w:lang w:val="es-ES" w:eastAsia="es-ES"/>
        </w:rPr>
      </w:pPr>
    </w:p>
    <w:p w:rsidR="00182A4A" w:rsidRDefault="00182A4A" w:rsidP="00182A4A">
      <w:pPr>
        <w:jc w:val="center"/>
        <w:rPr>
          <w:rFonts w:ascii="Arial Narrow" w:hAnsi="Arial Narrow"/>
          <w:sz w:val="28"/>
          <w:szCs w:val="28"/>
          <w:lang w:val="es-ES"/>
        </w:rPr>
      </w:pPr>
      <w:r>
        <w:rPr>
          <w:rFonts w:ascii="Arial Narrow" w:hAnsi="Arial Narrow"/>
          <w:noProof/>
          <w:sz w:val="28"/>
          <w:szCs w:val="28"/>
          <w:lang w:val="es-AR" w:eastAsia="es-AR"/>
        </w:rPr>
        <w:drawing>
          <wp:inline distT="0" distB="0" distL="0" distR="0">
            <wp:extent cx="4410075" cy="3429000"/>
            <wp:effectExtent l="38100" t="0" r="28575" b="102870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429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82A4A" w:rsidRDefault="00182A4A" w:rsidP="00182A4A">
      <w:pPr>
        <w:rPr>
          <w:rFonts w:ascii="Arial Narrow" w:hAnsi="Arial Narrow"/>
          <w:b/>
          <w:color w:val="C00000"/>
          <w:sz w:val="28"/>
          <w:szCs w:val="28"/>
          <w:lang w:val="es-ES"/>
        </w:rPr>
      </w:pPr>
    </w:p>
    <w:p w:rsidR="00182A4A" w:rsidRDefault="00182A4A" w:rsidP="00182A4A">
      <w:pPr>
        <w:rPr>
          <w:rFonts w:ascii="Arial Narrow" w:hAnsi="Arial Narrow"/>
          <w:b/>
          <w:color w:val="C00000"/>
          <w:sz w:val="28"/>
          <w:szCs w:val="28"/>
          <w:lang w:val="es-ES"/>
        </w:rPr>
      </w:pPr>
    </w:p>
    <w:p w:rsidR="00A30C33" w:rsidRDefault="00A30C33" w:rsidP="00182A4A">
      <w:pPr>
        <w:jc w:val="center"/>
        <w:rPr>
          <w:rFonts w:ascii="Arial Narrow" w:hAnsi="Arial Narrow"/>
          <w:sz w:val="28"/>
          <w:szCs w:val="28"/>
          <w:lang w:val="es-ES"/>
        </w:rPr>
      </w:pPr>
    </w:p>
    <w:p w:rsidR="000B41B4" w:rsidRDefault="00182A4A" w:rsidP="00182A4A">
      <w:pPr>
        <w:jc w:val="center"/>
        <w:rPr>
          <w:rFonts w:ascii="Arial Narrow" w:hAnsi="Arial Narrow"/>
          <w:sz w:val="28"/>
          <w:szCs w:val="28"/>
          <w:lang w:val="es-ES"/>
        </w:rPr>
      </w:pPr>
      <w:r>
        <w:rPr>
          <w:rFonts w:ascii="Arial Narrow" w:hAnsi="Arial Narrow"/>
          <w:sz w:val="28"/>
          <w:szCs w:val="28"/>
          <w:lang w:val="es-ES"/>
        </w:rPr>
        <w:t>La Cosedora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</w:t>
      </w:r>
      <w:r w:rsidR="000B41B4">
        <w:rPr>
          <w:rFonts w:ascii="Arial Narrow" w:hAnsi="Arial Narrow"/>
          <w:sz w:val="28"/>
          <w:szCs w:val="28"/>
          <w:lang w:val="es-ES"/>
        </w:rPr>
        <w:t xml:space="preserve">de Hilo </w:t>
      </w:r>
      <w:r w:rsidR="00F97A83">
        <w:rPr>
          <w:rFonts w:ascii="Arial Narrow" w:hAnsi="Arial Narrow"/>
          <w:sz w:val="28"/>
          <w:szCs w:val="28"/>
          <w:lang w:val="es-ES"/>
        </w:rPr>
        <w:t xml:space="preserve">Semi-Automática </w:t>
      </w:r>
      <w:r w:rsidR="000B41B4">
        <w:rPr>
          <w:rFonts w:ascii="Arial Narrow" w:hAnsi="Arial Narrow"/>
          <w:sz w:val="28"/>
          <w:szCs w:val="28"/>
          <w:lang w:val="es-ES"/>
        </w:rPr>
        <w:t>GT-B430, sistema de lubricación central paralel</w:t>
      </w:r>
      <w:r w:rsidR="00A30C33">
        <w:rPr>
          <w:rFonts w:ascii="Arial Narrow" w:hAnsi="Arial Narrow"/>
          <w:sz w:val="28"/>
          <w:szCs w:val="28"/>
          <w:lang w:val="es-ES"/>
        </w:rPr>
        <w:t>o</w:t>
      </w:r>
      <w:r w:rsidR="000B41B4">
        <w:rPr>
          <w:rFonts w:ascii="Arial Narrow" w:hAnsi="Arial Narrow"/>
          <w:sz w:val="28"/>
          <w:szCs w:val="28"/>
          <w:lang w:val="es-ES"/>
        </w:rPr>
        <w:t>, control de resortes para cos</w:t>
      </w:r>
      <w:r w:rsidR="00A30C33">
        <w:rPr>
          <w:rFonts w:ascii="Arial Narrow" w:hAnsi="Arial Narrow"/>
          <w:sz w:val="28"/>
          <w:szCs w:val="28"/>
          <w:lang w:val="es-ES"/>
        </w:rPr>
        <w:t>er marcos y coberturas de protección en todas las partes móviles.</w:t>
      </w:r>
    </w:p>
    <w:p w:rsidR="00A30C33" w:rsidRDefault="00A30C33" w:rsidP="00182A4A">
      <w:pPr>
        <w:jc w:val="center"/>
        <w:rPr>
          <w:rFonts w:ascii="Arial Narrow" w:hAnsi="Arial Narrow"/>
          <w:sz w:val="28"/>
          <w:szCs w:val="28"/>
          <w:lang w:val="es-ES"/>
        </w:rPr>
      </w:pPr>
      <w:r>
        <w:rPr>
          <w:rFonts w:ascii="Arial Narrow" w:hAnsi="Arial Narrow"/>
          <w:sz w:val="28"/>
          <w:szCs w:val="28"/>
          <w:lang w:val="es-ES"/>
        </w:rPr>
        <w:t>Con funcionamiento suave y silencioso, fácil ajuste de formato de costura y de excelente calidad de costura.</w:t>
      </w:r>
    </w:p>
    <w:p w:rsidR="00A30C33" w:rsidRDefault="00A30C33" w:rsidP="00182A4A">
      <w:pPr>
        <w:jc w:val="center"/>
        <w:rPr>
          <w:rFonts w:ascii="Arial Narrow" w:hAnsi="Arial Narrow"/>
          <w:sz w:val="28"/>
          <w:szCs w:val="28"/>
          <w:lang w:val="es-ES"/>
        </w:rPr>
      </w:pPr>
      <w:r>
        <w:rPr>
          <w:rFonts w:ascii="Arial Narrow" w:hAnsi="Arial Narrow"/>
          <w:sz w:val="28"/>
          <w:szCs w:val="28"/>
          <w:lang w:val="es-ES"/>
        </w:rPr>
        <w:t>Se adapta perfectamente para el encuadernado de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tapa</w:t>
      </w:r>
      <w:r>
        <w:rPr>
          <w:rFonts w:ascii="Arial Narrow" w:hAnsi="Arial Narrow"/>
          <w:sz w:val="28"/>
          <w:szCs w:val="28"/>
          <w:lang w:val="es-ES"/>
        </w:rPr>
        <w:t>s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dura</w:t>
      </w:r>
      <w:r>
        <w:rPr>
          <w:rFonts w:ascii="Arial Narrow" w:hAnsi="Arial Narrow"/>
          <w:sz w:val="28"/>
          <w:szCs w:val="28"/>
          <w:lang w:val="es-ES"/>
        </w:rPr>
        <w:t>s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</w:t>
      </w:r>
      <w:r>
        <w:rPr>
          <w:rFonts w:ascii="Arial Narrow" w:hAnsi="Arial Narrow"/>
          <w:sz w:val="28"/>
          <w:szCs w:val="28"/>
          <w:lang w:val="es-ES"/>
        </w:rPr>
        <w:t>o blandas.</w:t>
      </w:r>
    </w:p>
    <w:p w:rsidR="00182A4A" w:rsidRPr="00A30C33" w:rsidRDefault="00182A4A" w:rsidP="00182A4A">
      <w:pPr>
        <w:spacing w:after="227"/>
        <w:rPr>
          <w:rFonts w:ascii="Arial Narrow" w:hAnsi="Arial Narrow" w:cs="Calibri"/>
          <w:b/>
          <w:bCs/>
          <w:color w:val="C00000"/>
          <w:lang w:val="es-ES"/>
        </w:rPr>
      </w:pPr>
    </w:p>
    <w:p w:rsidR="00A30C33" w:rsidRPr="00A30C33" w:rsidRDefault="00A30C33" w:rsidP="00182A4A">
      <w:pPr>
        <w:spacing w:after="227"/>
        <w:rPr>
          <w:rFonts w:ascii="Arial Narrow" w:hAnsi="Arial Narrow" w:cs="Calibri"/>
          <w:b/>
          <w:bCs/>
          <w:color w:val="C00000"/>
          <w:lang w:val="es-AR"/>
        </w:rPr>
      </w:pPr>
    </w:p>
    <w:p w:rsidR="00182A4A" w:rsidRPr="00A30C33" w:rsidRDefault="00182A4A" w:rsidP="00182A4A">
      <w:pPr>
        <w:spacing w:after="227"/>
        <w:rPr>
          <w:rFonts w:ascii="Arial Narrow" w:hAnsi="Arial Narrow" w:cs="Calibri"/>
          <w:b/>
          <w:bCs/>
          <w:color w:val="C00000"/>
          <w:lang w:val="es-AR"/>
        </w:rPr>
      </w:pPr>
    </w:p>
    <w:p w:rsidR="00182A4A" w:rsidRPr="0042775C" w:rsidRDefault="00182A4A" w:rsidP="00182A4A">
      <w:pPr>
        <w:spacing w:after="227"/>
        <w:rPr>
          <w:rFonts w:ascii="Arial Narrow" w:hAnsi="Arial Narrow" w:cs="Calibri"/>
          <w:b/>
          <w:bCs/>
          <w:color w:val="C00000"/>
          <w:sz w:val="28"/>
          <w:szCs w:val="28"/>
          <w:lang w:val="es-ES"/>
        </w:rPr>
      </w:pPr>
      <w:r w:rsidRPr="0042775C">
        <w:rPr>
          <w:rFonts w:ascii="Arial Narrow" w:hAnsi="Arial Narrow" w:cs="Calibri"/>
          <w:b/>
          <w:bCs/>
          <w:color w:val="C00000"/>
          <w:sz w:val="28"/>
          <w:szCs w:val="28"/>
          <w:lang w:val="es-ES"/>
        </w:rPr>
        <w:t>Especificaciones:</w:t>
      </w: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ayout w:type="fixed"/>
        <w:tblLook w:val="0020"/>
      </w:tblPr>
      <w:tblGrid>
        <w:gridCol w:w="3743"/>
        <w:gridCol w:w="4111"/>
      </w:tblGrid>
      <w:tr w:rsidR="00182A4A" w:rsidRPr="00603865" w:rsidTr="00786F2C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C0504D"/>
          </w:tcPr>
          <w:p w:rsidR="00182A4A" w:rsidRPr="002E15A4" w:rsidRDefault="00182A4A" w:rsidP="00603865">
            <w:pPr>
              <w:pStyle w:val="TableHeading"/>
              <w:jc w:val="left"/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</w:pP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 xml:space="preserve">COSEDORA </w:t>
            </w:r>
            <w:r w:rsidR="00603865"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 xml:space="preserve">DE HILO </w:t>
            </w: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GT</w:t>
            </w:r>
            <w:r w:rsidR="00603865"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-B430</w:t>
            </w:r>
          </w:p>
        </w:tc>
        <w:tc>
          <w:tcPr>
            <w:tcW w:w="4111" w:type="dxa"/>
            <w:shd w:val="clear" w:color="auto" w:fill="C0504D"/>
          </w:tcPr>
          <w:p w:rsidR="00182A4A" w:rsidRPr="00E718E0" w:rsidRDefault="00182A4A" w:rsidP="00786F2C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color w:val="FFFFFF"/>
                <w:lang w:val="es-ES"/>
              </w:rPr>
            </w:pPr>
          </w:p>
        </w:tc>
      </w:tr>
      <w:tr w:rsidR="00182A4A" w:rsidRPr="00E718E0" w:rsidTr="00786F2C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E718E0" w:rsidRDefault="00182A4A" w:rsidP="00786F2C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Tamaño máximo de costura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E718E0" w:rsidRDefault="00182A4A" w:rsidP="00A30C33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4</w:t>
            </w:r>
            <w:r w:rsidR="00A30C33"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3</w:t>
            </w: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 xml:space="preserve">0 x </w:t>
            </w:r>
            <w:r w:rsidR="00A30C33"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2</w:t>
            </w: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00</w:t>
            </w:r>
            <w:r w:rsidR="00A30C33"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 xml:space="preserve"> m</w:t>
            </w: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m</w:t>
            </w:r>
          </w:p>
        </w:tc>
      </w:tr>
      <w:tr w:rsidR="00182A4A" w:rsidRPr="00E718E0" w:rsidTr="00786F2C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</w:tcPr>
          <w:p w:rsidR="00182A4A" w:rsidRPr="00E718E0" w:rsidRDefault="00182A4A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Tamaño mínimo de costura</w:t>
            </w:r>
          </w:p>
        </w:tc>
        <w:tc>
          <w:tcPr>
            <w:tcW w:w="4111" w:type="dxa"/>
          </w:tcPr>
          <w:p w:rsidR="00182A4A" w:rsidRPr="00E718E0" w:rsidRDefault="00182A4A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150 x 100 mm</w:t>
            </w:r>
          </w:p>
        </w:tc>
      </w:tr>
      <w:tr w:rsidR="00182A4A" w:rsidRPr="00E718E0" w:rsidTr="00786F2C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Default="00182A4A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Velocidad de costura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Default="00A30C33" w:rsidP="00A30C3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20-85</w:t>
            </w:r>
            <w:r w:rsidR="00182A4A">
              <w:rPr>
                <w:rFonts w:ascii="Arial Narrow" w:hAnsi="Arial Narrow" w:cs="Calibri"/>
                <w:lang w:val="es-ES"/>
              </w:rPr>
              <w:t xml:space="preserve"> (p/h)</w:t>
            </w:r>
          </w:p>
        </w:tc>
      </w:tr>
      <w:tr w:rsidR="00182A4A" w:rsidRPr="00E718E0" w:rsidTr="00786F2C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E718E0" w:rsidRDefault="00182A4A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Cantidad de agujas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E718E0" w:rsidRDefault="00A30C33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8</w:t>
            </w:r>
          </w:p>
        </w:tc>
      </w:tr>
      <w:tr w:rsidR="00182A4A" w:rsidRPr="00B91EE0" w:rsidTr="00786F2C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E718E0" w:rsidRDefault="00182A4A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Potencia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Default="00A30C33" w:rsidP="00A30C3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</w:t>
            </w:r>
            <w:r w:rsidR="00182A4A">
              <w:rPr>
                <w:rFonts w:ascii="Arial Narrow" w:hAnsi="Arial Narrow" w:cs="Calibri"/>
                <w:lang w:val="es-ES"/>
              </w:rPr>
              <w:t>.</w:t>
            </w:r>
            <w:r>
              <w:rPr>
                <w:rFonts w:ascii="Arial Narrow" w:hAnsi="Arial Narrow" w:cs="Calibri"/>
                <w:lang w:val="es-ES"/>
              </w:rPr>
              <w:t>22</w:t>
            </w:r>
            <w:r w:rsidR="00182A4A">
              <w:rPr>
                <w:rFonts w:ascii="Arial Narrow" w:hAnsi="Arial Narrow" w:cs="Calibri"/>
                <w:lang w:val="es-ES"/>
              </w:rPr>
              <w:t xml:space="preserve"> Kw</w:t>
            </w:r>
          </w:p>
        </w:tc>
      </w:tr>
      <w:tr w:rsidR="00182A4A" w:rsidRPr="00B91EE0" w:rsidTr="00786F2C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E718E0" w:rsidRDefault="00182A4A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Peso neto de máquina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Default="00A30C33" w:rsidP="00A30C3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10</w:t>
            </w:r>
            <w:r w:rsidR="00182A4A">
              <w:rPr>
                <w:rFonts w:ascii="Arial Narrow" w:hAnsi="Arial Narrow" w:cs="Calibri"/>
                <w:lang w:val="es-ES"/>
              </w:rPr>
              <w:t>00 Kg</w:t>
            </w:r>
          </w:p>
        </w:tc>
      </w:tr>
      <w:tr w:rsidR="00182A4A" w:rsidRPr="00B91EE0" w:rsidTr="00786F2C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7A60F4" w:rsidRDefault="00182A4A" w:rsidP="00786F2C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 w:rsidRPr="007A60F4">
              <w:rPr>
                <w:rFonts w:ascii="Arial Narrow" w:hAnsi="Arial Narrow" w:cs="Calibri"/>
                <w:lang w:val="es-ES"/>
              </w:rPr>
              <w:t>Dimensiones</w:t>
            </w:r>
            <w:r>
              <w:rPr>
                <w:rFonts w:ascii="Arial Narrow" w:hAnsi="Arial Narrow" w:cs="Calibri"/>
                <w:lang w:val="es-ES"/>
              </w:rPr>
              <w:t xml:space="preserve"> (largo x ancho x alto)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2A4A" w:rsidRPr="007A60F4" w:rsidRDefault="00A30C33" w:rsidP="00A30C33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230</w:t>
            </w:r>
            <w:r w:rsidR="00182A4A">
              <w:rPr>
                <w:rFonts w:ascii="Arial Narrow" w:hAnsi="Arial Narrow" w:cs="Calibri"/>
                <w:lang w:val="es-ES"/>
              </w:rPr>
              <w:t>0</w:t>
            </w:r>
            <w:r w:rsidR="00182A4A" w:rsidRPr="007A60F4">
              <w:rPr>
                <w:rFonts w:ascii="Arial Narrow" w:hAnsi="Arial Narrow" w:cs="Calibri"/>
                <w:lang w:val="es-ES"/>
              </w:rPr>
              <w:t xml:space="preserve"> x </w:t>
            </w:r>
            <w:r>
              <w:rPr>
                <w:rFonts w:ascii="Arial Narrow" w:hAnsi="Arial Narrow" w:cs="Calibri"/>
                <w:lang w:val="es-ES"/>
              </w:rPr>
              <w:t>200</w:t>
            </w:r>
            <w:r w:rsidR="00182A4A" w:rsidRPr="007A60F4">
              <w:rPr>
                <w:rFonts w:ascii="Arial Narrow" w:hAnsi="Arial Narrow" w:cs="Calibri"/>
                <w:lang w:val="es-ES"/>
              </w:rPr>
              <w:t>0 x 1</w:t>
            </w:r>
            <w:r>
              <w:rPr>
                <w:rFonts w:ascii="Arial Narrow" w:hAnsi="Arial Narrow" w:cs="Calibri"/>
                <w:lang w:val="es-ES"/>
              </w:rPr>
              <w:t>500</w:t>
            </w:r>
            <w:r w:rsidR="00182A4A" w:rsidRPr="007A60F4">
              <w:rPr>
                <w:rFonts w:ascii="Arial Narrow" w:hAnsi="Arial Narrow" w:cs="Calibri"/>
                <w:lang w:val="es-ES"/>
              </w:rPr>
              <w:t xml:space="preserve"> mm</w:t>
            </w:r>
          </w:p>
        </w:tc>
      </w:tr>
    </w:tbl>
    <w:p w:rsidR="00182A4A" w:rsidRDefault="00182A4A" w:rsidP="00182A4A">
      <w:pPr>
        <w:widowControl/>
        <w:shd w:val="clear" w:color="auto" w:fill="FFFFFF"/>
        <w:autoSpaceDN/>
        <w:adjustRightInd/>
        <w:spacing w:line="270" w:lineRule="atLeast"/>
        <w:rPr>
          <w:rFonts w:ascii="Arial" w:hAnsi="Arial" w:cs="Arial"/>
          <w:color w:val="333333"/>
          <w:sz w:val="18"/>
          <w:szCs w:val="18"/>
          <w:lang w:val="es-AR" w:eastAsia="es-AR"/>
        </w:rPr>
      </w:pPr>
      <w:r w:rsidRPr="002E15A4">
        <w:rPr>
          <w:rFonts w:ascii="Arial" w:hAnsi="Arial" w:cs="Arial"/>
          <w:color w:val="333333"/>
          <w:sz w:val="18"/>
          <w:szCs w:val="18"/>
          <w:lang w:val="es-AR" w:eastAsia="es-AR"/>
        </w:rPr>
        <w:t> </w:t>
      </w:r>
    </w:p>
    <w:sectPr w:rsidR="00182A4A" w:rsidSect="006233CA">
      <w:headerReference w:type="default" r:id="rId8"/>
      <w:footerReference w:type="default" r:id="rId9"/>
      <w:pgSz w:w="11906" w:h="16838" w:code="9"/>
      <w:pgMar w:top="567" w:right="567" w:bottom="567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61B" w:rsidRDefault="004D461B" w:rsidP="00CC78E5">
      <w:r>
        <w:separator/>
      </w:r>
    </w:p>
  </w:endnote>
  <w:endnote w:type="continuationSeparator" w:id="1">
    <w:p w:rsidR="004D461B" w:rsidRDefault="004D461B" w:rsidP="00CC7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Pr="00C80BC8" w:rsidRDefault="004D461B" w:rsidP="007C33DA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7C33DA" w:rsidRPr="00C80BC8" w:rsidRDefault="006447D3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7C33DA" w:rsidRPr="00C80BC8" w:rsidRDefault="006447D3" w:rsidP="007C33DA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7C33DA" w:rsidRDefault="006447D3" w:rsidP="007C33DA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7C33DA" w:rsidRPr="00E72734" w:rsidRDefault="006447D3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7C33DA" w:rsidRPr="007C33DA" w:rsidRDefault="006447D3" w:rsidP="007C33DA">
    <w:pPr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7C33DA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7C33DA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7C33DA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7C33DA" w:rsidRPr="007C33DA" w:rsidRDefault="004D461B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61B" w:rsidRDefault="004D461B" w:rsidP="00CC78E5">
      <w:r>
        <w:separator/>
      </w:r>
    </w:p>
  </w:footnote>
  <w:footnote w:type="continuationSeparator" w:id="1">
    <w:p w:rsidR="004D461B" w:rsidRDefault="004D461B" w:rsidP="00CC78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Default="00CC78E5" w:rsidP="007C33DA">
    <w:pPr>
      <w:pStyle w:val="Encabezado"/>
      <w:jc w:val="right"/>
    </w:pPr>
    <w:r w:rsidRPr="00CC78E5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i1025" type="#_x0000_t75" alt="GRAFIN" style="width:213.75pt;height:75pt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80748"/>
    <w:multiLevelType w:val="hybridMultilevel"/>
    <w:tmpl w:val="79844686"/>
    <w:lvl w:ilvl="0" w:tplc="3B266DFA">
      <w:start w:val="43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82A4A"/>
    <w:rsid w:val="000B41B4"/>
    <w:rsid w:val="00182A4A"/>
    <w:rsid w:val="0037469C"/>
    <w:rsid w:val="004D461B"/>
    <w:rsid w:val="00545327"/>
    <w:rsid w:val="00603865"/>
    <w:rsid w:val="00610E2D"/>
    <w:rsid w:val="006447D3"/>
    <w:rsid w:val="00654A9F"/>
    <w:rsid w:val="008977CA"/>
    <w:rsid w:val="00A30C33"/>
    <w:rsid w:val="00CC78E5"/>
    <w:rsid w:val="00DF4D00"/>
    <w:rsid w:val="00E65209"/>
    <w:rsid w:val="00F97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A4A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82A4A"/>
    <w:pPr>
      <w:keepNext/>
      <w:tabs>
        <w:tab w:val="num" w:pos="0"/>
      </w:tabs>
      <w:suppressAutoHyphens/>
      <w:overflowPunct w:val="0"/>
      <w:autoSpaceDE w:val="0"/>
      <w:autoSpaceDN/>
      <w:adjustRightInd/>
      <w:spacing w:line="360" w:lineRule="auto"/>
      <w:jc w:val="center"/>
      <w:textAlignment w:val="baseline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82A4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TableContents">
    <w:name w:val="Table Contents"/>
    <w:basedOn w:val="Normal"/>
    <w:uiPriority w:val="99"/>
    <w:rsid w:val="00182A4A"/>
  </w:style>
  <w:style w:type="paragraph" w:customStyle="1" w:styleId="TableHeading">
    <w:name w:val="Table Heading"/>
    <w:basedOn w:val="TableContents"/>
    <w:uiPriority w:val="99"/>
    <w:rsid w:val="00182A4A"/>
    <w:pPr>
      <w:jc w:val="center"/>
    </w:pPr>
    <w:rPr>
      <w:b/>
      <w:bCs/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182A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82A4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182A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82A4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182A4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2A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2A4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2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2013-04-18T15:28:00Z</dcterms:created>
  <dcterms:modified xsi:type="dcterms:W3CDTF">2013-08-13T14:55:00Z</dcterms:modified>
</cp:coreProperties>
</file>