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151" w:rsidRPr="00B43C21" w:rsidRDefault="00380151" w:rsidP="00380151">
      <w:pPr>
        <w:jc w:val="center"/>
        <w:rPr>
          <w:rFonts w:ascii="Arial Narrow" w:hAnsi="Arial Narrow"/>
          <w:sz w:val="24"/>
          <w:szCs w:val="24"/>
        </w:rPr>
      </w:pPr>
    </w:p>
    <w:p w:rsidR="00380151" w:rsidRPr="00B43C21" w:rsidRDefault="00380151" w:rsidP="00380151">
      <w:pPr>
        <w:jc w:val="center"/>
        <w:rPr>
          <w:rFonts w:ascii="Arial Narrow" w:hAnsi="Arial Narrow"/>
          <w:sz w:val="24"/>
          <w:szCs w:val="24"/>
        </w:rPr>
      </w:pPr>
    </w:p>
    <w:p w:rsidR="00380151" w:rsidRPr="00F841F4" w:rsidRDefault="009521EF" w:rsidP="00380151">
      <w:pPr>
        <w:jc w:val="center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>ENCAPADORA DE</w:t>
      </w:r>
      <w:r w:rsidR="003F079C">
        <w:rPr>
          <w:rFonts w:ascii="Arial Narrow" w:hAnsi="Arial Narrow"/>
          <w:b/>
          <w:sz w:val="28"/>
          <w:szCs w:val="28"/>
        </w:rPr>
        <w:t xml:space="preserve"> CORRUGADO </w:t>
      </w:r>
      <w:r w:rsidR="00CD6552">
        <w:rPr>
          <w:rFonts w:ascii="Arial Narrow" w:hAnsi="Arial Narrow"/>
          <w:b/>
          <w:sz w:val="28"/>
          <w:szCs w:val="28"/>
        </w:rPr>
        <w:t>AUTOMÁTICA</w:t>
      </w:r>
      <w:r w:rsidR="00380151">
        <w:rPr>
          <w:rFonts w:ascii="Arial Narrow" w:hAnsi="Arial Narrow"/>
          <w:b/>
          <w:sz w:val="28"/>
          <w:szCs w:val="28"/>
        </w:rPr>
        <w:t xml:space="preserve"> </w:t>
      </w:r>
      <w:r w:rsidR="003F079C" w:rsidRPr="0093613E">
        <w:rPr>
          <w:rFonts w:ascii="Arial Narrow" w:hAnsi="Arial Narrow"/>
          <w:b/>
          <w:color w:val="C00000"/>
          <w:sz w:val="28"/>
          <w:szCs w:val="28"/>
        </w:rPr>
        <w:t>GT</w:t>
      </w:r>
      <w:r w:rsidR="0093613E">
        <w:rPr>
          <w:rFonts w:ascii="Arial Narrow" w:hAnsi="Arial Narrow"/>
          <w:b/>
          <w:color w:val="C00000"/>
          <w:sz w:val="28"/>
          <w:szCs w:val="28"/>
        </w:rPr>
        <w:t>-A</w:t>
      </w:r>
      <w:r w:rsidR="00CD6552" w:rsidRPr="0093613E">
        <w:rPr>
          <w:rFonts w:ascii="Arial Narrow" w:hAnsi="Arial Narrow"/>
          <w:b/>
          <w:color w:val="C00000"/>
          <w:sz w:val="28"/>
          <w:szCs w:val="28"/>
        </w:rPr>
        <w:t xml:space="preserve"> </w:t>
      </w:r>
      <w:r w:rsidR="009A1427" w:rsidRPr="0093613E">
        <w:rPr>
          <w:rFonts w:ascii="Arial Narrow" w:hAnsi="Arial Narrow"/>
          <w:b/>
          <w:color w:val="C00000"/>
          <w:sz w:val="28"/>
          <w:szCs w:val="28"/>
        </w:rPr>
        <w:t>1300/1450/1600</w:t>
      </w:r>
    </w:p>
    <w:p w:rsidR="00380151" w:rsidRPr="00F841F4" w:rsidRDefault="00380151" w:rsidP="00380151">
      <w:pPr>
        <w:jc w:val="center"/>
        <w:rPr>
          <w:rFonts w:ascii="Arial Narrow" w:hAnsi="Arial Narrow"/>
          <w:sz w:val="24"/>
          <w:szCs w:val="24"/>
        </w:rPr>
      </w:pPr>
    </w:p>
    <w:p w:rsidR="00380151" w:rsidRPr="00B43C21" w:rsidRDefault="00581F25" w:rsidP="00380151">
      <w:pPr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noProof/>
          <w:sz w:val="24"/>
          <w:szCs w:val="24"/>
          <w:lang w:eastAsia="es-AR"/>
        </w:rPr>
        <w:drawing>
          <wp:inline distT="0" distB="0" distL="0" distR="0">
            <wp:extent cx="6645275" cy="2339340"/>
            <wp:effectExtent l="38100" t="0" r="22225" b="70866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275" cy="23393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3F079C" w:rsidRDefault="003F079C" w:rsidP="0038015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HelveticaNeue-Roman"/>
          <w:sz w:val="24"/>
          <w:szCs w:val="24"/>
        </w:rPr>
      </w:pPr>
    </w:p>
    <w:p w:rsidR="003F079C" w:rsidRDefault="003F079C" w:rsidP="0038015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HelveticaNeue-Roman"/>
          <w:sz w:val="24"/>
          <w:szCs w:val="24"/>
        </w:rPr>
      </w:pPr>
    </w:p>
    <w:p w:rsidR="003F079C" w:rsidRDefault="003F079C" w:rsidP="003F079C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Roman"/>
          <w:b/>
          <w:color w:val="C00000"/>
          <w:sz w:val="24"/>
          <w:szCs w:val="24"/>
        </w:rPr>
      </w:pPr>
      <w:r w:rsidRPr="003F079C">
        <w:rPr>
          <w:rFonts w:ascii="Arial Narrow" w:hAnsi="Arial Narrow" w:cs="HelveticaNeue-Roman"/>
          <w:b/>
          <w:color w:val="C00000"/>
          <w:sz w:val="24"/>
          <w:szCs w:val="24"/>
        </w:rPr>
        <w:t>CARACTERISTICAS</w:t>
      </w:r>
    </w:p>
    <w:p w:rsidR="0064154D" w:rsidRPr="003F079C" w:rsidRDefault="0064154D" w:rsidP="003F079C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Roman"/>
          <w:b/>
          <w:color w:val="C00000"/>
          <w:sz w:val="24"/>
          <w:szCs w:val="24"/>
        </w:rPr>
      </w:pPr>
    </w:p>
    <w:p w:rsidR="000B2A91" w:rsidRPr="0064154D" w:rsidRDefault="000B2A91" w:rsidP="0064154D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 Narrow" w:hAnsi="Arial Narrow" w:cs="HelveticaNeue-Roman"/>
          <w:sz w:val="24"/>
          <w:szCs w:val="24"/>
        </w:rPr>
      </w:pPr>
      <w:r w:rsidRPr="000B2A91">
        <w:rPr>
          <w:rFonts w:ascii="Arial Narrow" w:hAnsi="Arial Narrow" w:cs="HelveticaNeue-Roman"/>
          <w:sz w:val="24"/>
          <w:szCs w:val="24"/>
        </w:rPr>
        <w:t>Alimentación automática para la hoja superior y la hoja inferior.</w:t>
      </w:r>
    </w:p>
    <w:p w:rsidR="000B2A91" w:rsidRPr="000B2A91" w:rsidRDefault="000B2A91" w:rsidP="0064154D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 Narrow" w:hAnsi="Arial Narrow" w:cs="HelveticaNeue-Roman"/>
          <w:sz w:val="24"/>
          <w:szCs w:val="24"/>
        </w:rPr>
      </w:pPr>
      <w:r w:rsidRPr="000B2A91">
        <w:rPr>
          <w:rFonts w:ascii="Arial Narrow" w:hAnsi="Arial Narrow" w:cs="HelveticaNeue-Roman"/>
          <w:sz w:val="24"/>
          <w:szCs w:val="24"/>
        </w:rPr>
        <w:t>Control integrado con PLC que proporciona un fácil funcionamiento evitando problemas de inyección durante la producción. La seguridad del usuario se ha tenido en cuenta y se utiliza ampliamente en el diseño de la máquina.</w:t>
      </w:r>
    </w:p>
    <w:p w:rsidR="00F57D7D" w:rsidRDefault="000B2A91" w:rsidP="0064154D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 Narrow" w:hAnsi="Arial Narrow" w:cs="HelveticaNeue-Roman"/>
          <w:sz w:val="24"/>
          <w:szCs w:val="24"/>
        </w:rPr>
      </w:pPr>
      <w:r w:rsidRPr="00F57D7D">
        <w:rPr>
          <w:rFonts w:ascii="Arial Narrow" w:hAnsi="Arial Narrow" w:cs="HelveticaNeue-Roman"/>
          <w:sz w:val="24"/>
          <w:szCs w:val="24"/>
        </w:rPr>
        <w:t>Componentes de famosa marca internacional</w:t>
      </w:r>
      <w:r w:rsidR="003F079C" w:rsidRPr="00F57D7D">
        <w:rPr>
          <w:rFonts w:ascii="Arial Narrow" w:hAnsi="Arial Narrow" w:cs="HelveticaNeue-Roman"/>
          <w:sz w:val="24"/>
          <w:szCs w:val="24"/>
        </w:rPr>
        <w:t xml:space="preserve">, </w:t>
      </w:r>
      <w:r w:rsidRPr="00F57D7D">
        <w:rPr>
          <w:rFonts w:ascii="Arial Narrow" w:hAnsi="Arial Narrow" w:cs="HelveticaNeue-Roman"/>
          <w:sz w:val="24"/>
          <w:szCs w:val="24"/>
        </w:rPr>
        <w:t>las piezas eléctricas se utilizan en la parte funcionamiento crítico de la máquina.</w:t>
      </w:r>
    </w:p>
    <w:p w:rsidR="009A1427" w:rsidRPr="00CD6552" w:rsidRDefault="000B2A91" w:rsidP="0064154D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 Narrow" w:hAnsi="Arial Narrow" w:cs="HelveticaNeue-Roman"/>
          <w:sz w:val="24"/>
          <w:szCs w:val="24"/>
        </w:rPr>
      </w:pPr>
      <w:r w:rsidRPr="00CD6552">
        <w:rPr>
          <w:rFonts w:ascii="Arial Narrow" w:hAnsi="Arial Narrow" w:cs="HelveticaNeue-Roman"/>
          <w:sz w:val="24"/>
          <w:szCs w:val="24"/>
        </w:rPr>
        <w:t>Adopta capa frontal elástica</w:t>
      </w:r>
      <w:r w:rsidR="00AC4D72" w:rsidRPr="00CD6552">
        <w:rPr>
          <w:rFonts w:ascii="Arial Narrow" w:hAnsi="Arial Narrow" w:cs="HelveticaNeue-Roman"/>
          <w:sz w:val="24"/>
          <w:szCs w:val="24"/>
        </w:rPr>
        <w:t xml:space="preserve">. </w:t>
      </w:r>
      <w:r w:rsidRPr="009A1427">
        <w:rPr>
          <w:rFonts w:ascii="Arial Narrow" w:hAnsi="Arial Narrow" w:cs="HelveticaNeue-Roman"/>
          <w:sz w:val="24"/>
          <w:szCs w:val="24"/>
        </w:rPr>
        <w:t xml:space="preserve">La hoja inferior no excede a la superior. </w:t>
      </w:r>
      <w:r w:rsidR="00F57D7D" w:rsidRPr="009A1427">
        <w:rPr>
          <w:rFonts w:ascii="Arial Narrow" w:hAnsi="Arial Narrow" w:cs="HelveticaNeue-Roman"/>
          <w:sz w:val="24"/>
          <w:szCs w:val="24"/>
        </w:rPr>
        <w:t xml:space="preserve">El frente y reverso de las hoja entre la primera y la ultima se </w:t>
      </w:r>
      <w:r w:rsidR="009A1427" w:rsidRPr="009A1427">
        <w:rPr>
          <w:rFonts w:ascii="Arial Narrow" w:hAnsi="Arial Narrow" w:cs="HelveticaNeue-Roman"/>
          <w:sz w:val="24"/>
          <w:szCs w:val="24"/>
        </w:rPr>
        <w:t>pueden ajustar</w:t>
      </w:r>
      <w:r w:rsidR="00F57D7D" w:rsidRPr="009A1427">
        <w:rPr>
          <w:rFonts w:ascii="Arial Narrow" w:hAnsi="Arial Narrow" w:cs="HelveticaNeue-Roman"/>
          <w:sz w:val="24"/>
          <w:szCs w:val="24"/>
        </w:rPr>
        <w:t>.</w:t>
      </w:r>
    </w:p>
    <w:p w:rsidR="009A1427" w:rsidRDefault="009A1427" w:rsidP="0064154D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Arial Narrow" w:hAnsi="Arial Narrow" w:cs="HelveticaNeue-Roman"/>
          <w:sz w:val="24"/>
          <w:szCs w:val="24"/>
        </w:rPr>
      </w:pPr>
      <w:r w:rsidRPr="009A1427">
        <w:rPr>
          <w:rFonts w:ascii="Arial Narrow" w:hAnsi="Arial Narrow" w:cs="HelveticaNeue-Roman"/>
          <w:sz w:val="24"/>
          <w:szCs w:val="24"/>
        </w:rPr>
        <w:t xml:space="preserve">Adecuado para la laminación de cartón corrugado de más de </w:t>
      </w:r>
      <w:r w:rsidR="00AC4D72" w:rsidRPr="009A1427">
        <w:rPr>
          <w:rFonts w:ascii="Arial Narrow" w:hAnsi="Arial Narrow" w:cs="HelveticaNeue-Roman"/>
          <w:sz w:val="24"/>
          <w:szCs w:val="24"/>
        </w:rPr>
        <w:t xml:space="preserve">300g/02 </w:t>
      </w:r>
      <w:r w:rsidRPr="009A1427">
        <w:rPr>
          <w:rFonts w:ascii="Arial Narrow" w:hAnsi="Arial Narrow" w:cs="HelveticaNeue-Roman"/>
          <w:sz w:val="24"/>
          <w:szCs w:val="24"/>
        </w:rPr>
        <w:t xml:space="preserve">con tapa y laminado </w:t>
      </w:r>
      <w:r>
        <w:rPr>
          <w:rFonts w:ascii="Arial Narrow" w:hAnsi="Arial Narrow" w:cs="HelveticaNeue-Roman"/>
          <w:sz w:val="24"/>
          <w:szCs w:val="24"/>
        </w:rPr>
        <w:t xml:space="preserve">con cartón corrugado </w:t>
      </w:r>
      <w:r w:rsidR="000B2A91" w:rsidRPr="009A1427">
        <w:rPr>
          <w:rFonts w:ascii="Arial Narrow" w:hAnsi="Arial Narrow" w:cs="HelveticaNeue-Roman"/>
          <w:sz w:val="24"/>
          <w:szCs w:val="24"/>
        </w:rPr>
        <w:t>A/B/C/D/E</w:t>
      </w:r>
      <w:r>
        <w:rPr>
          <w:rFonts w:ascii="Arial Narrow" w:hAnsi="Arial Narrow" w:cs="HelveticaNeue-Roman"/>
          <w:sz w:val="24"/>
          <w:szCs w:val="24"/>
        </w:rPr>
        <w:t>.</w:t>
      </w:r>
    </w:p>
    <w:p w:rsidR="003F079C" w:rsidRDefault="003F079C" w:rsidP="0038015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HelveticaNeue-Roman"/>
          <w:sz w:val="24"/>
          <w:szCs w:val="24"/>
        </w:rPr>
      </w:pPr>
    </w:p>
    <w:p w:rsidR="003F079C" w:rsidRDefault="003F079C" w:rsidP="0038015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HelveticaNeue-Roman"/>
          <w:sz w:val="24"/>
          <w:szCs w:val="24"/>
        </w:rPr>
      </w:pPr>
    </w:p>
    <w:p w:rsidR="00380151" w:rsidRPr="00380151" w:rsidRDefault="00380151" w:rsidP="00380151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Medium"/>
          <w:sz w:val="24"/>
          <w:szCs w:val="24"/>
        </w:rPr>
      </w:pPr>
    </w:p>
    <w:p w:rsidR="00380151" w:rsidRPr="00C93D37" w:rsidRDefault="009A1427" w:rsidP="00380151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Medium"/>
          <w:b/>
          <w:color w:val="C00000"/>
          <w:sz w:val="24"/>
          <w:szCs w:val="24"/>
        </w:rPr>
      </w:pPr>
      <w:r w:rsidRPr="00C93D37">
        <w:rPr>
          <w:rFonts w:ascii="Arial Narrow" w:hAnsi="Arial Narrow" w:cs="HelveticaNeue-Medium"/>
          <w:b/>
          <w:color w:val="C00000"/>
          <w:sz w:val="24"/>
          <w:szCs w:val="24"/>
        </w:rPr>
        <w:t>Especificaciones</w:t>
      </w:r>
    </w:p>
    <w:p w:rsidR="009A1427" w:rsidRPr="00380151" w:rsidRDefault="009A1427" w:rsidP="00380151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Medium"/>
          <w:sz w:val="24"/>
          <w:szCs w:val="24"/>
        </w:rPr>
      </w:pPr>
    </w:p>
    <w:tbl>
      <w:tblPr>
        <w:tblStyle w:val="Listaclara-nfasis2"/>
        <w:tblW w:w="0" w:type="auto"/>
        <w:tblLook w:val="04A0"/>
      </w:tblPr>
      <w:tblGrid>
        <w:gridCol w:w="2943"/>
        <w:gridCol w:w="2769"/>
        <w:gridCol w:w="2652"/>
        <w:gridCol w:w="2652"/>
      </w:tblGrid>
      <w:tr w:rsidR="009A1427" w:rsidRPr="009A1427" w:rsidTr="00C93D37">
        <w:trPr>
          <w:cnfStyle w:val="100000000000"/>
        </w:trPr>
        <w:tc>
          <w:tcPr>
            <w:cnfStyle w:val="001000000000"/>
            <w:tcW w:w="2943" w:type="dxa"/>
          </w:tcPr>
          <w:p w:rsidR="009A1427" w:rsidRPr="009A1427" w:rsidRDefault="009A1427" w:rsidP="0093613E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HelveticaNeue-Roman"/>
                <w:sz w:val="24"/>
                <w:szCs w:val="24"/>
              </w:rPr>
            </w:pPr>
            <w:r w:rsidRPr="009A1427">
              <w:rPr>
                <w:rFonts w:ascii="Arial Narrow" w:hAnsi="Arial Narrow" w:cs="HelveticaNeue-Medium"/>
                <w:sz w:val="24"/>
                <w:szCs w:val="24"/>
                <w:lang w:val="en-US"/>
              </w:rPr>
              <w:t>Modelo</w:t>
            </w:r>
          </w:p>
        </w:tc>
        <w:tc>
          <w:tcPr>
            <w:tcW w:w="2769" w:type="dxa"/>
          </w:tcPr>
          <w:p w:rsidR="009A1427" w:rsidRPr="009A1427" w:rsidRDefault="0093613E" w:rsidP="0093613E">
            <w:pPr>
              <w:autoSpaceDE w:val="0"/>
              <w:autoSpaceDN w:val="0"/>
              <w:adjustRightInd w:val="0"/>
              <w:jc w:val="center"/>
              <w:cnfStyle w:val="100000000000"/>
              <w:rPr>
                <w:rFonts w:ascii="Arial Narrow" w:hAnsi="Arial Narrow" w:cs="HelveticaNeue-Roman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sz w:val="24"/>
                <w:szCs w:val="24"/>
              </w:rPr>
              <w:t>GT-A 1</w:t>
            </w:r>
            <w:r w:rsidR="009A1427" w:rsidRPr="009A1427">
              <w:rPr>
                <w:rFonts w:ascii="Arial Narrow" w:hAnsi="Arial Narrow" w:cs="HelveticaNeue-Roman"/>
                <w:sz w:val="24"/>
                <w:szCs w:val="24"/>
              </w:rPr>
              <w:t>300</w:t>
            </w:r>
          </w:p>
        </w:tc>
        <w:tc>
          <w:tcPr>
            <w:tcW w:w="2652" w:type="dxa"/>
          </w:tcPr>
          <w:p w:rsidR="009A1427" w:rsidRPr="009A1427" w:rsidRDefault="0093613E" w:rsidP="0093613E">
            <w:pPr>
              <w:autoSpaceDE w:val="0"/>
              <w:autoSpaceDN w:val="0"/>
              <w:adjustRightInd w:val="0"/>
              <w:jc w:val="center"/>
              <w:cnfStyle w:val="100000000000"/>
              <w:rPr>
                <w:rFonts w:ascii="Arial Narrow" w:hAnsi="Arial Narrow" w:cs="HelveticaNeue-Roman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sz w:val="24"/>
                <w:szCs w:val="24"/>
              </w:rPr>
              <w:t xml:space="preserve">GT-A </w:t>
            </w:r>
            <w:r w:rsidR="009A1427" w:rsidRPr="009A1427">
              <w:rPr>
                <w:rFonts w:ascii="Arial Narrow" w:hAnsi="Arial Narrow" w:cs="HelveticaNeue-Roman"/>
                <w:sz w:val="24"/>
                <w:szCs w:val="24"/>
              </w:rPr>
              <w:t>1450</w:t>
            </w:r>
          </w:p>
        </w:tc>
        <w:tc>
          <w:tcPr>
            <w:tcW w:w="2652" w:type="dxa"/>
          </w:tcPr>
          <w:p w:rsidR="009A1427" w:rsidRPr="009A1427" w:rsidRDefault="0093613E" w:rsidP="0093613E">
            <w:pPr>
              <w:autoSpaceDE w:val="0"/>
              <w:autoSpaceDN w:val="0"/>
              <w:adjustRightInd w:val="0"/>
              <w:jc w:val="center"/>
              <w:cnfStyle w:val="100000000000"/>
              <w:rPr>
                <w:rFonts w:ascii="Arial Narrow" w:hAnsi="Arial Narrow" w:cs="HelveticaNeue-Roman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sz w:val="24"/>
                <w:szCs w:val="24"/>
              </w:rPr>
              <w:t xml:space="preserve">GT-A </w:t>
            </w:r>
            <w:r w:rsidR="009A1427" w:rsidRPr="009A1427">
              <w:rPr>
                <w:rFonts w:ascii="Arial Narrow" w:hAnsi="Arial Narrow" w:cs="HelveticaNeue-Roman"/>
                <w:sz w:val="24"/>
                <w:szCs w:val="24"/>
              </w:rPr>
              <w:t>1600</w:t>
            </w:r>
          </w:p>
        </w:tc>
      </w:tr>
      <w:tr w:rsidR="009A1427" w:rsidTr="00C93D37">
        <w:trPr>
          <w:cnfStyle w:val="000000100000"/>
          <w:trHeight w:val="304"/>
        </w:trPr>
        <w:tc>
          <w:tcPr>
            <w:cnfStyle w:val="001000000000"/>
            <w:tcW w:w="2943" w:type="dxa"/>
          </w:tcPr>
          <w:p w:rsidR="009A1427" w:rsidRPr="007F30C5" w:rsidRDefault="009A1427" w:rsidP="00C576B0">
            <w:pPr>
              <w:autoSpaceDE w:val="0"/>
              <w:autoSpaceDN w:val="0"/>
              <w:adjustRightInd w:val="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Tamaño máximo de hoja</w:t>
            </w:r>
            <w:r w:rsidRPr="007F30C5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2769" w:type="dxa"/>
          </w:tcPr>
          <w:p w:rsidR="009A1427" w:rsidRPr="00A851A2" w:rsidRDefault="009A1427" w:rsidP="000D20C3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1300 x 1100</w:t>
            </w:r>
            <w:r w:rsidRPr="00A851A2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mm</w:t>
            </w:r>
          </w:p>
        </w:tc>
        <w:tc>
          <w:tcPr>
            <w:tcW w:w="2652" w:type="dxa"/>
          </w:tcPr>
          <w:p w:rsidR="009A1427" w:rsidRPr="00A851A2" w:rsidRDefault="009A1427" w:rsidP="000D20C3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1450 x 1100 mm</w:t>
            </w:r>
          </w:p>
        </w:tc>
        <w:tc>
          <w:tcPr>
            <w:tcW w:w="2652" w:type="dxa"/>
          </w:tcPr>
          <w:p w:rsidR="009A1427" w:rsidRPr="00A851A2" w:rsidRDefault="009A1427" w:rsidP="000D20C3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1600 x 1200 mm</w:t>
            </w:r>
          </w:p>
        </w:tc>
      </w:tr>
      <w:tr w:rsidR="009A1427" w:rsidTr="00C93D37">
        <w:tc>
          <w:tcPr>
            <w:cnfStyle w:val="001000000000"/>
            <w:tcW w:w="2943" w:type="dxa"/>
          </w:tcPr>
          <w:p w:rsidR="009A1427" w:rsidRPr="007F30C5" w:rsidRDefault="009A1427" w:rsidP="009A1427">
            <w:pPr>
              <w:autoSpaceDE w:val="0"/>
              <w:autoSpaceDN w:val="0"/>
              <w:adjustRightInd w:val="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Tamaño mínimo de hoja</w:t>
            </w:r>
          </w:p>
        </w:tc>
        <w:tc>
          <w:tcPr>
            <w:tcW w:w="2769" w:type="dxa"/>
          </w:tcPr>
          <w:p w:rsidR="009A1427" w:rsidRPr="007F30C5" w:rsidRDefault="009A1427" w:rsidP="000D20C3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400 x 400</w:t>
            </w:r>
            <w:r w:rsidRPr="007F30C5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mm</w:t>
            </w:r>
          </w:p>
        </w:tc>
        <w:tc>
          <w:tcPr>
            <w:tcW w:w="2652" w:type="dxa"/>
          </w:tcPr>
          <w:p w:rsidR="009A1427" w:rsidRPr="007F30C5" w:rsidRDefault="009A1427" w:rsidP="000D20C3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400 x 400</w:t>
            </w:r>
            <w:r w:rsidRPr="007F30C5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mm</w:t>
            </w:r>
          </w:p>
        </w:tc>
        <w:tc>
          <w:tcPr>
            <w:tcW w:w="2652" w:type="dxa"/>
          </w:tcPr>
          <w:p w:rsidR="009A1427" w:rsidRPr="007F30C5" w:rsidRDefault="009A1427" w:rsidP="000D20C3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400 x 400</w:t>
            </w:r>
            <w:r w:rsidRPr="007F30C5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mm</w:t>
            </w:r>
          </w:p>
        </w:tc>
      </w:tr>
      <w:tr w:rsidR="009A1427" w:rsidTr="00C93D37">
        <w:trPr>
          <w:cnfStyle w:val="000000100000"/>
        </w:trPr>
        <w:tc>
          <w:tcPr>
            <w:cnfStyle w:val="001000000000"/>
            <w:tcW w:w="2943" w:type="dxa"/>
          </w:tcPr>
          <w:p w:rsidR="009A1427" w:rsidRPr="007F30C5" w:rsidRDefault="009A1427" w:rsidP="00C576B0">
            <w:pPr>
              <w:autoSpaceDE w:val="0"/>
              <w:autoSpaceDN w:val="0"/>
              <w:adjustRightInd w:val="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Consumo eléctrico total </w:t>
            </w:r>
            <w:r w:rsidRPr="007F30C5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2769" w:type="dxa"/>
          </w:tcPr>
          <w:p w:rsidR="009A1427" w:rsidRPr="007F30C5" w:rsidRDefault="009A1427" w:rsidP="000D20C3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15 kw</w:t>
            </w:r>
          </w:p>
        </w:tc>
        <w:tc>
          <w:tcPr>
            <w:tcW w:w="2652" w:type="dxa"/>
          </w:tcPr>
          <w:p w:rsidR="009A1427" w:rsidRPr="007F30C5" w:rsidRDefault="009A1427" w:rsidP="000D20C3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15 kw</w:t>
            </w:r>
          </w:p>
        </w:tc>
        <w:tc>
          <w:tcPr>
            <w:tcW w:w="2652" w:type="dxa"/>
          </w:tcPr>
          <w:p w:rsidR="009A1427" w:rsidRPr="007F30C5" w:rsidRDefault="009A1427" w:rsidP="000D20C3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15 kw</w:t>
            </w:r>
          </w:p>
        </w:tc>
      </w:tr>
      <w:tr w:rsidR="009A1427" w:rsidTr="00C93D37">
        <w:tc>
          <w:tcPr>
            <w:cnfStyle w:val="001000000000"/>
            <w:tcW w:w="2943" w:type="dxa"/>
          </w:tcPr>
          <w:p w:rsidR="009A1427" w:rsidRPr="007F30C5" w:rsidRDefault="00C93D37" w:rsidP="00C576B0">
            <w:pPr>
              <w:autoSpaceDE w:val="0"/>
              <w:autoSpaceDN w:val="0"/>
              <w:adjustRightInd w:val="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Peso de tapa de cartón</w:t>
            </w:r>
          </w:p>
        </w:tc>
        <w:tc>
          <w:tcPr>
            <w:tcW w:w="2769" w:type="dxa"/>
          </w:tcPr>
          <w:p w:rsidR="009A1427" w:rsidRPr="007F30C5" w:rsidRDefault="00C93D37" w:rsidP="000D20C3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≥ 200gsm</w:t>
            </w:r>
          </w:p>
        </w:tc>
        <w:tc>
          <w:tcPr>
            <w:tcW w:w="2652" w:type="dxa"/>
          </w:tcPr>
          <w:p w:rsidR="009A1427" w:rsidRPr="007F30C5" w:rsidRDefault="00C93D37" w:rsidP="000D20C3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≥ 200gsm</w:t>
            </w:r>
          </w:p>
        </w:tc>
        <w:tc>
          <w:tcPr>
            <w:tcW w:w="2652" w:type="dxa"/>
          </w:tcPr>
          <w:p w:rsidR="009A1427" w:rsidRPr="007F30C5" w:rsidRDefault="00C93D37" w:rsidP="000D20C3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≥ 200gsm</w:t>
            </w:r>
          </w:p>
        </w:tc>
      </w:tr>
      <w:tr w:rsidR="009A1427" w:rsidTr="00C93D37">
        <w:trPr>
          <w:cnfStyle w:val="000000100000"/>
        </w:trPr>
        <w:tc>
          <w:tcPr>
            <w:cnfStyle w:val="001000000000"/>
            <w:tcW w:w="2943" w:type="dxa"/>
          </w:tcPr>
          <w:p w:rsidR="009A1427" w:rsidRPr="007F30C5" w:rsidRDefault="00C93D37" w:rsidP="00C576B0">
            <w:pPr>
              <w:autoSpaceDE w:val="0"/>
              <w:autoSpaceDN w:val="0"/>
              <w:adjustRightInd w:val="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Tolerancia de laminado</w:t>
            </w:r>
            <w:r w:rsidR="009A1427" w:rsidRPr="007F30C5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2769" w:type="dxa"/>
          </w:tcPr>
          <w:p w:rsidR="009A1427" w:rsidRPr="007F30C5" w:rsidRDefault="00C93D37" w:rsidP="000D20C3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± 1.5 mm</w:t>
            </w:r>
          </w:p>
        </w:tc>
        <w:tc>
          <w:tcPr>
            <w:tcW w:w="2652" w:type="dxa"/>
          </w:tcPr>
          <w:p w:rsidR="009A1427" w:rsidRPr="007F30C5" w:rsidRDefault="00C93D37" w:rsidP="000D20C3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± 1.5 mm</w:t>
            </w:r>
          </w:p>
        </w:tc>
        <w:tc>
          <w:tcPr>
            <w:tcW w:w="2652" w:type="dxa"/>
          </w:tcPr>
          <w:p w:rsidR="009A1427" w:rsidRPr="007F30C5" w:rsidRDefault="00C93D37" w:rsidP="000D20C3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± 1.5 mm</w:t>
            </w:r>
          </w:p>
        </w:tc>
      </w:tr>
      <w:tr w:rsidR="009A1427" w:rsidTr="00C93D37">
        <w:tc>
          <w:tcPr>
            <w:cnfStyle w:val="001000000000"/>
            <w:tcW w:w="2943" w:type="dxa"/>
          </w:tcPr>
          <w:p w:rsidR="009A1427" w:rsidRPr="007F30C5" w:rsidRDefault="00C93D37" w:rsidP="00C576B0">
            <w:pPr>
              <w:autoSpaceDE w:val="0"/>
              <w:autoSpaceDN w:val="0"/>
              <w:adjustRightInd w:val="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Velocidad máxima</w:t>
            </w:r>
            <w:r w:rsidR="009A1427" w:rsidRPr="007F30C5"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 xml:space="preserve"> </w:t>
            </w:r>
          </w:p>
        </w:tc>
        <w:tc>
          <w:tcPr>
            <w:tcW w:w="2769" w:type="dxa"/>
          </w:tcPr>
          <w:p w:rsidR="009A1427" w:rsidRPr="007F30C5" w:rsidRDefault="00C93D37" w:rsidP="000D20C3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5000 hph</w:t>
            </w:r>
          </w:p>
        </w:tc>
        <w:tc>
          <w:tcPr>
            <w:tcW w:w="2652" w:type="dxa"/>
          </w:tcPr>
          <w:p w:rsidR="009A1427" w:rsidRPr="007F30C5" w:rsidRDefault="00C93D37" w:rsidP="000D20C3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5000 hph</w:t>
            </w:r>
          </w:p>
        </w:tc>
        <w:tc>
          <w:tcPr>
            <w:tcW w:w="2652" w:type="dxa"/>
          </w:tcPr>
          <w:p w:rsidR="009A1427" w:rsidRPr="007F30C5" w:rsidRDefault="00C93D37" w:rsidP="000D20C3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500 hph</w:t>
            </w:r>
          </w:p>
        </w:tc>
      </w:tr>
      <w:tr w:rsidR="009A1427" w:rsidTr="00C93D37">
        <w:trPr>
          <w:cnfStyle w:val="000000100000"/>
        </w:trPr>
        <w:tc>
          <w:tcPr>
            <w:cnfStyle w:val="001000000000"/>
            <w:tcW w:w="2943" w:type="dxa"/>
          </w:tcPr>
          <w:p w:rsidR="009A1427" w:rsidRPr="007F30C5" w:rsidRDefault="00C93D37" w:rsidP="00C576B0">
            <w:pPr>
              <w:autoSpaceDE w:val="0"/>
              <w:autoSpaceDN w:val="0"/>
              <w:adjustRightInd w:val="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Peso</w:t>
            </w:r>
          </w:p>
        </w:tc>
        <w:tc>
          <w:tcPr>
            <w:tcW w:w="2769" w:type="dxa"/>
          </w:tcPr>
          <w:p w:rsidR="009A1427" w:rsidRPr="007F30C5" w:rsidRDefault="00C93D37" w:rsidP="000D20C3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5.8T</w:t>
            </w:r>
          </w:p>
        </w:tc>
        <w:tc>
          <w:tcPr>
            <w:tcW w:w="2652" w:type="dxa"/>
          </w:tcPr>
          <w:p w:rsidR="009A1427" w:rsidRPr="007F30C5" w:rsidRDefault="00C93D37" w:rsidP="000D20C3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6.5T</w:t>
            </w:r>
          </w:p>
        </w:tc>
        <w:tc>
          <w:tcPr>
            <w:tcW w:w="2652" w:type="dxa"/>
          </w:tcPr>
          <w:p w:rsidR="009A1427" w:rsidRPr="007F30C5" w:rsidRDefault="00C93D37" w:rsidP="000D20C3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7.2T</w:t>
            </w:r>
          </w:p>
        </w:tc>
      </w:tr>
      <w:tr w:rsidR="009A1427" w:rsidTr="00C93D37">
        <w:tc>
          <w:tcPr>
            <w:cnfStyle w:val="001000000000"/>
            <w:tcW w:w="2943" w:type="dxa"/>
          </w:tcPr>
          <w:p w:rsidR="009A1427" w:rsidRPr="007F30C5" w:rsidRDefault="00C93D37" w:rsidP="00C93D37">
            <w:pPr>
              <w:autoSpaceDE w:val="0"/>
              <w:autoSpaceDN w:val="0"/>
              <w:adjustRightInd w:val="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Dimensiones (Largo x Ancho x Alto)</w:t>
            </w:r>
          </w:p>
        </w:tc>
        <w:tc>
          <w:tcPr>
            <w:tcW w:w="2769" w:type="dxa"/>
          </w:tcPr>
          <w:p w:rsidR="009A1427" w:rsidRPr="007F30C5" w:rsidRDefault="00C93D37" w:rsidP="000D20C3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11500 x 1900 x 2500 mm</w:t>
            </w:r>
          </w:p>
        </w:tc>
        <w:tc>
          <w:tcPr>
            <w:tcW w:w="2652" w:type="dxa"/>
          </w:tcPr>
          <w:p w:rsidR="009A1427" w:rsidRPr="007F30C5" w:rsidRDefault="00C93D37" w:rsidP="000D20C3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11500 x 2100 x 2500 mm</w:t>
            </w:r>
          </w:p>
        </w:tc>
        <w:tc>
          <w:tcPr>
            <w:tcW w:w="2652" w:type="dxa"/>
          </w:tcPr>
          <w:p w:rsidR="009A1427" w:rsidRPr="007F30C5" w:rsidRDefault="00C93D37" w:rsidP="000D20C3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Arial Narrow" w:hAnsi="Arial Narrow" w:cs="HelveticaNeue-Roman"/>
                <w:color w:val="C00000"/>
                <w:sz w:val="24"/>
                <w:szCs w:val="24"/>
              </w:rPr>
            </w:pPr>
            <w:r>
              <w:rPr>
                <w:rFonts w:ascii="Arial Narrow" w:hAnsi="Arial Narrow" w:cs="HelveticaNeue-Roman"/>
                <w:color w:val="C00000"/>
                <w:sz w:val="24"/>
                <w:szCs w:val="24"/>
              </w:rPr>
              <w:t>11500 x 2450 x 2500 mm</w:t>
            </w:r>
          </w:p>
        </w:tc>
      </w:tr>
    </w:tbl>
    <w:p w:rsidR="00380151" w:rsidRDefault="00380151" w:rsidP="00380151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Roman"/>
          <w:color w:val="000000"/>
          <w:sz w:val="24"/>
          <w:szCs w:val="24"/>
        </w:rPr>
      </w:pPr>
    </w:p>
    <w:p w:rsidR="00380151" w:rsidRDefault="00380151" w:rsidP="00380151">
      <w:pPr>
        <w:autoSpaceDE w:val="0"/>
        <w:autoSpaceDN w:val="0"/>
        <w:adjustRightInd w:val="0"/>
        <w:spacing w:after="0" w:line="240" w:lineRule="auto"/>
        <w:rPr>
          <w:rFonts w:ascii="Arial Narrow" w:hAnsi="Arial Narrow" w:cs="HelveticaNeue-Roman"/>
          <w:color w:val="000000"/>
          <w:sz w:val="24"/>
          <w:szCs w:val="24"/>
        </w:rPr>
      </w:pPr>
    </w:p>
    <w:p w:rsidR="00380151" w:rsidRDefault="00380151" w:rsidP="00380151">
      <w:pPr>
        <w:rPr>
          <w:rFonts w:ascii="Arial Narrow" w:hAnsi="Arial Narrow" w:cs="HelveticaNeue-Roman"/>
          <w:color w:val="000000"/>
          <w:sz w:val="24"/>
          <w:szCs w:val="24"/>
        </w:rPr>
      </w:pPr>
    </w:p>
    <w:sectPr w:rsidR="00380151" w:rsidSect="00B43C21">
      <w:headerReference w:type="default" r:id="rId8"/>
      <w:footerReference w:type="default" r:id="rId9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049A" w:rsidRDefault="0078049A" w:rsidP="009A1427">
      <w:pPr>
        <w:spacing w:after="0" w:line="240" w:lineRule="auto"/>
      </w:pPr>
      <w:r>
        <w:separator/>
      </w:r>
    </w:p>
  </w:endnote>
  <w:endnote w:type="continuationSeparator" w:id="1">
    <w:p w:rsidR="0078049A" w:rsidRDefault="0078049A" w:rsidP="009A1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1F4" w:rsidRPr="00C80BC8" w:rsidRDefault="0078049A" w:rsidP="00F841F4">
    <w:pPr>
      <w:pBdr>
        <w:bottom w:val="single" w:sz="12" w:space="0" w:color="auto"/>
      </w:pBd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F841F4" w:rsidRPr="00C80BC8" w:rsidRDefault="00FE1C1E" w:rsidP="00F841F4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F841F4" w:rsidRPr="00C80BC8" w:rsidRDefault="00FE1C1E" w:rsidP="00F841F4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C80BC8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F841F4" w:rsidRDefault="00FE1C1E" w:rsidP="00F841F4">
    <w:pPr>
      <w:spacing w:after="0" w:line="240" w:lineRule="auto"/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C80BC8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C80BC8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C80BC8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C80BC8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C80BC8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F841F4" w:rsidRPr="00E72734" w:rsidRDefault="00FE1C1E" w:rsidP="00F841F4">
    <w:pPr>
      <w:spacing w:after="0" w:line="240" w:lineRule="auto"/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E72734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Guayaquil, Ecuador</w:t>
    </w:r>
  </w:p>
  <w:p w:rsidR="00F841F4" w:rsidRPr="00F841F4" w:rsidRDefault="00FE1C1E" w:rsidP="00F841F4">
    <w:pPr>
      <w:spacing w:after="0" w:line="240" w:lineRule="auto"/>
      <w:jc w:val="center"/>
      <w:rPr>
        <w:rFonts w:ascii="Arial Narrow" w:hAnsi="Arial Narrow"/>
        <w:noProof/>
        <w:sz w:val="18"/>
        <w:szCs w:val="18"/>
        <w:lang w:eastAsia="es-AR"/>
      </w:rPr>
    </w:pPr>
    <w:r w:rsidRPr="00F841F4">
      <w:rPr>
        <w:rFonts w:ascii="Arial Narrow" w:hAnsi="Arial Narrow"/>
        <w:b/>
        <w:bCs/>
        <w:noProof/>
        <w:sz w:val="18"/>
        <w:szCs w:val="18"/>
        <w:lang w:eastAsia="es-AR"/>
      </w:rPr>
      <w:t>Website</w:t>
    </w:r>
    <w:r w:rsidRPr="00F841F4">
      <w:rPr>
        <w:rFonts w:ascii="Arial Narrow" w:hAnsi="Arial Narrow"/>
        <w:noProof/>
        <w:sz w:val="18"/>
        <w:szCs w:val="18"/>
        <w:lang w:eastAsia="es-AR"/>
      </w:rPr>
      <w:t xml:space="preserve">: </w:t>
    </w:r>
    <w:hyperlink r:id="rId1" w:history="1">
      <w:r w:rsidRPr="00F841F4">
        <w:rPr>
          <w:rStyle w:val="Hipervnculo"/>
          <w:rFonts w:ascii="Arial Narrow" w:hAnsi="Arial Narrow"/>
          <w:noProof/>
          <w:sz w:val="18"/>
          <w:lang w:eastAsia="es-AR"/>
        </w:rPr>
        <w:t>www.grafin.com.ar</w:t>
      </w:r>
    </w:hyperlink>
  </w:p>
  <w:p w:rsidR="00F841F4" w:rsidRDefault="0078049A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049A" w:rsidRDefault="0078049A" w:rsidP="009A1427">
      <w:pPr>
        <w:spacing w:after="0" w:line="240" w:lineRule="auto"/>
      </w:pPr>
      <w:r>
        <w:separator/>
      </w:r>
    </w:p>
  </w:footnote>
  <w:footnote w:type="continuationSeparator" w:id="1">
    <w:p w:rsidR="0078049A" w:rsidRDefault="0078049A" w:rsidP="009A1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1F4" w:rsidRDefault="00FE1C1E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4724400</wp:posOffset>
          </wp:positionH>
          <wp:positionV relativeFrom="paragraph">
            <wp:posOffset>-259080</wp:posOffset>
          </wp:positionV>
          <wp:extent cx="2362200" cy="828675"/>
          <wp:effectExtent l="19050" t="0" r="0" b="0"/>
          <wp:wrapNone/>
          <wp:docPr id="10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22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873B4"/>
    <w:multiLevelType w:val="hybridMultilevel"/>
    <w:tmpl w:val="774CFED6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8A455D"/>
    <w:multiLevelType w:val="hybridMultilevel"/>
    <w:tmpl w:val="4A26EA3C"/>
    <w:lvl w:ilvl="0" w:tplc="90103C0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0151"/>
    <w:rsid w:val="00076AB4"/>
    <w:rsid w:val="000B2A91"/>
    <w:rsid w:val="000D20C3"/>
    <w:rsid w:val="00190A4C"/>
    <w:rsid w:val="00333494"/>
    <w:rsid w:val="0037469C"/>
    <w:rsid w:val="00380151"/>
    <w:rsid w:val="003E1B52"/>
    <w:rsid w:val="003F079C"/>
    <w:rsid w:val="00461E02"/>
    <w:rsid w:val="004F5338"/>
    <w:rsid w:val="00532B04"/>
    <w:rsid w:val="00545327"/>
    <w:rsid w:val="00581F25"/>
    <w:rsid w:val="005B1FA8"/>
    <w:rsid w:val="0064154D"/>
    <w:rsid w:val="0078049A"/>
    <w:rsid w:val="007D0788"/>
    <w:rsid w:val="0082423C"/>
    <w:rsid w:val="00857202"/>
    <w:rsid w:val="0093613E"/>
    <w:rsid w:val="009521EF"/>
    <w:rsid w:val="009A1427"/>
    <w:rsid w:val="00AC4D72"/>
    <w:rsid w:val="00C14F49"/>
    <w:rsid w:val="00C93D37"/>
    <w:rsid w:val="00CD6552"/>
    <w:rsid w:val="00CF2DC1"/>
    <w:rsid w:val="00D3388D"/>
    <w:rsid w:val="00F57D7D"/>
    <w:rsid w:val="00FA46B3"/>
    <w:rsid w:val="00FE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15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38015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80151"/>
  </w:style>
  <w:style w:type="paragraph" w:styleId="Piedepgina">
    <w:name w:val="footer"/>
    <w:basedOn w:val="Normal"/>
    <w:link w:val="PiedepginaCar"/>
    <w:uiPriority w:val="99"/>
    <w:semiHidden/>
    <w:unhideWhenUsed/>
    <w:rsid w:val="0038015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80151"/>
  </w:style>
  <w:style w:type="character" w:styleId="Hipervnculo">
    <w:name w:val="Hyperlink"/>
    <w:basedOn w:val="Fuentedeprrafopredeter"/>
    <w:uiPriority w:val="99"/>
    <w:rsid w:val="00380151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80151"/>
    <w:pPr>
      <w:ind w:left="720"/>
      <w:contextualSpacing/>
    </w:pPr>
  </w:style>
  <w:style w:type="table" w:styleId="Listaclara-nfasis2">
    <w:name w:val="Light List Accent 2"/>
    <w:basedOn w:val="Tablanormal"/>
    <w:uiPriority w:val="61"/>
    <w:rsid w:val="0038015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380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01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8</cp:revision>
  <dcterms:created xsi:type="dcterms:W3CDTF">2012-12-07T13:56:00Z</dcterms:created>
  <dcterms:modified xsi:type="dcterms:W3CDTF">2013-08-13T15:47:00Z</dcterms:modified>
</cp:coreProperties>
</file>