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FE2" w:rsidRPr="00B43C21" w:rsidRDefault="00B13FE2" w:rsidP="00B13FE2">
      <w:pPr>
        <w:jc w:val="center"/>
        <w:rPr>
          <w:rFonts w:ascii="Arial Narrow" w:hAnsi="Arial Narrow"/>
          <w:sz w:val="24"/>
          <w:szCs w:val="24"/>
        </w:rPr>
      </w:pPr>
    </w:p>
    <w:p w:rsidR="003D520A" w:rsidRDefault="003D520A" w:rsidP="00B13FE2">
      <w:pPr>
        <w:jc w:val="center"/>
        <w:rPr>
          <w:rFonts w:ascii="Arial Narrow" w:hAnsi="Arial Narrow"/>
          <w:b/>
          <w:sz w:val="28"/>
          <w:szCs w:val="28"/>
        </w:rPr>
      </w:pPr>
    </w:p>
    <w:p w:rsidR="00B13FE2" w:rsidRDefault="00B13FE2" w:rsidP="00B13FE2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ENCAPADORA SEMI-AUTOMATICA DE CORRUGADO </w:t>
      </w:r>
      <w:r w:rsidRPr="003D520A">
        <w:rPr>
          <w:rFonts w:ascii="Arial Narrow" w:hAnsi="Arial Narrow"/>
          <w:b/>
          <w:color w:val="C00000"/>
          <w:sz w:val="28"/>
          <w:szCs w:val="28"/>
        </w:rPr>
        <w:t>GT</w:t>
      </w:r>
      <w:r w:rsidR="003D520A" w:rsidRPr="003D520A">
        <w:rPr>
          <w:rFonts w:ascii="Arial Narrow" w:hAnsi="Arial Narrow"/>
          <w:b/>
          <w:color w:val="C00000"/>
          <w:sz w:val="28"/>
          <w:szCs w:val="28"/>
        </w:rPr>
        <w:t xml:space="preserve">-S </w:t>
      </w:r>
      <w:r w:rsidRPr="003D520A">
        <w:rPr>
          <w:rFonts w:ascii="Arial Narrow" w:hAnsi="Arial Narrow"/>
          <w:b/>
          <w:color w:val="C00000"/>
          <w:sz w:val="28"/>
          <w:szCs w:val="28"/>
        </w:rPr>
        <w:t>1000/1300/1450/1600</w:t>
      </w:r>
    </w:p>
    <w:p w:rsidR="003D520A" w:rsidRPr="003D520A" w:rsidRDefault="003D520A" w:rsidP="00B13FE2">
      <w:pPr>
        <w:jc w:val="center"/>
        <w:rPr>
          <w:rFonts w:ascii="Arial Narrow" w:hAnsi="Arial Narrow"/>
          <w:b/>
          <w:sz w:val="10"/>
          <w:szCs w:val="10"/>
        </w:rPr>
      </w:pPr>
    </w:p>
    <w:p w:rsidR="003D520A" w:rsidRPr="00F841F4" w:rsidRDefault="00EE0CD1" w:rsidP="00B13FE2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noProof/>
          <w:sz w:val="28"/>
          <w:szCs w:val="28"/>
          <w:lang w:eastAsia="es-AR"/>
        </w:rPr>
        <w:drawing>
          <wp:inline distT="0" distB="0" distL="0" distR="0">
            <wp:extent cx="6362700" cy="2097302"/>
            <wp:effectExtent l="38100" t="0" r="19050" b="626848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209730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B13FE2" w:rsidRPr="00B43C21" w:rsidRDefault="003D520A" w:rsidP="00B13FE2">
      <w:pPr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6362700" cy="1528815"/>
            <wp:effectExtent l="38100" t="0" r="19050" b="452385"/>
            <wp:docPr id="7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572" cy="153334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B13FE2" w:rsidRDefault="00B13FE2" w:rsidP="00B13FE2">
      <w:pPr>
        <w:autoSpaceDE w:val="0"/>
        <w:autoSpaceDN w:val="0"/>
        <w:adjustRightInd w:val="0"/>
        <w:spacing w:after="0" w:line="240" w:lineRule="auto"/>
        <w:rPr>
          <w:rFonts w:ascii="Arial Narrow" w:hAnsi="Arial Narrow" w:cs="HelveticaNeue-Roman"/>
          <w:b/>
          <w:color w:val="C00000"/>
          <w:sz w:val="24"/>
          <w:szCs w:val="24"/>
        </w:rPr>
      </w:pPr>
      <w:r w:rsidRPr="003D520A">
        <w:rPr>
          <w:rFonts w:ascii="Arial Narrow" w:hAnsi="Arial Narrow" w:cs="HelveticaNeue-Roman"/>
          <w:b/>
          <w:color w:val="C00000"/>
          <w:sz w:val="24"/>
          <w:szCs w:val="24"/>
        </w:rPr>
        <w:t>CARACTERISTICAS</w:t>
      </w:r>
    </w:p>
    <w:p w:rsidR="003D520A" w:rsidRPr="003D520A" w:rsidRDefault="003D520A" w:rsidP="00B13FE2">
      <w:pPr>
        <w:autoSpaceDE w:val="0"/>
        <w:autoSpaceDN w:val="0"/>
        <w:adjustRightInd w:val="0"/>
        <w:spacing w:after="0" w:line="240" w:lineRule="auto"/>
        <w:rPr>
          <w:rFonts w:ascii="Arial Narrow" w:hAnsi="Arial Narrow" w:cs="HelveticaNeue-Roman"/>
          <w:b/>
          <w:color w:val="C00000"/>
          <w:sz w:val="24"/>
          <w:szCs w:val="24"/>
        </w:rPr>
      </w:pPr>
    </w:p>
    <w:p w:rsidR="00B13FE2" w:rsidRPr="003D520A" w:rsidRDefault="00C658B7" w:rsidP="00B13FE2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 Narrow" w:hAnsi="Arial Narrow" w:cs="HelveticaNeue-Roman"/>
          <w:sz w:val="24"/>
          <w:szCs w:val="24"/>
        </w:rPr>
      </w:pPr>
      <w:r w:rsidRPr="003D520A">
        <w:rPr>
          <w:rFonts w:ascii="Arial Narrow" w:hAnsi="Arial Narrow" w:cs="HelveticaNeue-Roman"/>
          <w:sz w:val="24"/>
          <w:szCs w:val="24"/>
        </w:rPr>
        <w:t>Sistema de lavado de cilindros</w:t>
      </w:r>
      <w:r w:rsidR="00B13FE2" w:rsidRPr="003D520A">
        <w:rPr>
          <w:rFonts w:ascii="Arial Narrow" w:hAnsi="Arial Narrow" w:cs="HelveticaNeue-Roman"/>
          <w:sz w:val="24"/>
          <w:szCs w:val="24"/>
        </w:rPr>
        <w:t>.</w:t>
      </w:r>
    </w:p>
    <w:p w:rsidR="00B13FE2" w:rsidRPr="003D520A" w:rsidRDefault="00C658B7" w:rsidP="00B13FE2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 Narrow" w:hAnsi="Arial Narrow" w:cs="HelveticaNeue-Roman"/>
          <w:sz w:val="24"/>
          <w:szCs w:val="24"/>
          <w:lang w:val="en-US"/>
        </w:rPr>
      </w:pPr>
      <w:r w:rsidRPr="003D520A">
        <w:rPr>
          <w:rFonts w:ascii="Arial Narrow" w:hAnsi="Arial Narrow" w:cs="HelveticaNeue-Roman"/>
          <w:sz w:val="24"/>
          <w:szCs w:val="24"/>
        </w:rPr>
        <w:t>Fondo automatic</w:t>
      </w:r>
      <w:r w:rsidR="00B670E8">
        <w:rPr>
          <w:rFonts w:ascii="Arial Narrow" w:hAnsi="Arial Narrow" w:cs="HelveticaNeue-Roman"/>
          <w:sz w:val="24"/>
          <w:szCs w:val="24"/>
        </w:rPr>
        <w:t>o</w:t>
      </w:r>
      <w:r w:rsidRPr="003D520A">
        <w:rPr>
          <w:rFonts w:ascii="Arial Narrow" w:hAnsi="Arial Narrow" w:cs="HelveticaNeue-Roman"/>
          <w:sz w:val="24"/>
          <w:szCs w:val="24"/>
        </w:rPr>
        <w:t xml:space="preserve"> de alimentación de hojas. </w:t>
      </w:r>
      <w:r w:rsidRPr="00EE0CD1">
        <w:rPr>
          <w:rFonts w:ascii="Arial Narrow" w:hAnsi="Arial Narrow" w:cs="HelveticaNeue-Roman"/>
          <w:sz w:val="24"/>
          <w:szCs w:val="24"/>
        </w:rPr>
        <w:t xml:space="preserve">Alimentación manual de hoja superior por parte delantera. </w:t>
      </w:r>
      <w:r w:rsidRPr="003D520A">
        <w:rPr>
          <w:rFonts w:ascii="Arial Narrow" w:hAnsi="Arial Narrow" w:cs="HelveticaNeue-Roman"/>
          <w:sz w:val="24"/>
          <w:szCs w:val="24"/>
          <w:lang w:val="en-US"/>
        </w:rPr>
        <w:t>(La alimentación de lado es opcional)</w:t>
      </w:r>
    </w:p>
    <w:p w:rsidR="00B13FE2" w:rsidRPr="003D520A" w:rsidRDefault="00C658B7" w:rsidP="00B13FE2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 Narrow" w:hAnsi="Arial Narrow" w:cs="HelveticaNeue-Roman"/>
          <w:sz w:val="24"/>
          <w:szCs w:val="24"/>
          <w:lang w:val="en-US"/>
        </w:rPr>
      </w:pPr>
      <w:r w:rsidRPr="003D520A">
        <w:rPr>
          <w:rFonts w:ascii="Arial Narrow" w:hAnsi="Arial Narrow" w:cs="HelveticaNeue-Roman"/>
          <w:sz w:val="24"/>
          <w:szCs w:val="24"/>
        </w:rPr>
        <w:t xml:space="preserve">Capa frontal flexible, evita que la lámina inferior exceda la hoja superior. </w:t>
      </w:r>
      <w:r w:rsidRPr="003D520A">
        <w:rPr>
          <w:rFonts w:ascii="Arial Narrow" w:hAnsi="Arial Narrow" w:cs="HelveticaNeue-Roman"/>
          <w:sz w:val="24"/>
          <w:szCs w:val="24"/>
          <w:lang w:val="en-US"/>
        </w:rPr>
        <w:t>Es ajustable para la posición de laminación.</w:t>
      </w:r>
    </w:p>
    <w:p w:rsidR="00B13FE2" w:rsidRPr="003D520A" w:rsidRDefault="00C658B7" w:rsidP="00B13FE2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 Narrow" w:hAnsi="Arial Narrow" w:cs="HelveticaNeue-Roman"/>
          <w:sz w:val="24"/>
          <w:szCs w:val="24"/>
        </w:rPr>
      </w:pPr>
      <w:r w:rsidRPr="003D520A">
        <w:rPr>
          <w:rFonts w:ascii="Arial Narrow" w:hAnsi="Arial Narrow" w:cs="HelveticaNeue-Roman"/>
          <w:sz w:val="24"/>
          <w:szCs w:val="24"/>
        </w:rPr>
        <w:t>Es adecuada para laminación entre dos cartones y entre cartón y cartón corrugado A / B / C / D / E / F.</w:t>
      </w:r>
    </w:p>
    <w:p w:rsidR="00C658B7" w:rsidRPr="003D520A" w:rsidRDefault="00C765E9" w:rsidP="00B13FE2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 Narrow" w:hAnsi="Arial Narrow" w:cs="HelveticaNeue-Roman"/>
          <w:sz w:val="24"/>
          <w:szCs w:val="24"/>
        </w:rPr>
      </w:pPr>
      <w:r w:rsidRPr="003D520A">
        <w:rPr>
          <w:rFonts w:ascii="Arial Narrow" w:hAnsi="Arial Narrow" w:cs="HelveticaNeue-Roman"/>
          <w:sz w:val="24"/>
          <w:szCs w:val="24"/>
        </w:rPr>
        <w:t>Aplicación de pegamento de alta con bloqueo de dispositivo para ahorrar pegamento</w:t>
      </w:r>
      <w:r w:rsidR="00C658B7" w:rsidRPr="003D520A">
        <w:rPr>
          <w:rFonts w:ascii="Arial Narrow" w:hAnsi="Arial Narrow" w:cs="HelveticaNeue-Roman"/>
          <w:sz w:val="24"/>
          <w:szCs w:val="24"/>
        </w:rPr>
        <w:t>.</w:t>
      </w:r>
    </w:p>
    <w:p w:rsidR="00C658B7" w:rsidRPr="00C765E9" w:rsidRDefault="00C658B7" w:rsidP="00C658B7">
      <w:pPr>
        <w:autoSpaceDE w:val="0"/>
        <w:autoSpaceDN w:val="0"/>
        <w:adjustRightInd w:val="0"/>
        <w:spacing w:after="0" w:line="240" w:lineRule="auto"/>
        <w:ind w:left="360"/>
        <w:rPr>
          <w:rFonts w:ascii="Arial Narrow" w:hAnsi="Arial Narrow" w:cs="HelveticaNeue-Roman"/>
          <w:sz w:val="28"/>
          <w:szCs w:val="28"/>
        </w:rPr>
      </w:pPr>
    </w:p>
    <w:p w:rsidR="00C765E9" w:rsidRPr="00C765E9" w:rsidRDefault="00C765E9" w:rsidP="00B13FE2">
      <w:pPr>
        <w:autoSpaceDE w:val="0"/>
        <w:autoSpaceDN w:val="0"/>
        <w:adjustRightInd w:val="0"/>
        <w:spacing w:after="0" w:line="240" w:lineRule="auto"/>
        <w:rPr>
          <w:rFonts w:ascii="Arial Narrow" w:hAnsi="Arial Narrow" w:cs="HelveticaNeue-Roman"/>
          <w:b/>
          <w:color w:val="C00000"/>
          <w:sz w:val="24"/>
          <w:szCs w:val="24"/>
        </w:rPr>
      </w:pPr>
    </w:p>
    <w:p w:rsidR="00B13FE2" w:rsidRDefault="00B13FE2" w:rsidP="00B13FE2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HelveticaNeue-Roman"/>
          <w:sz w:val="24"/>
          <w:szCs w:val="24"/>
        </w:rPr>
      </w:pPr>
    </w:p>
    <w:p w:rsidR="00B13FE2" w:rsidRPr="00380151" w:rsidRDefault="00B13FE2" w:rsidP="00B13FE2">
      <w:pPr>
        <w:autoSpaceDE w:val="0"/>
        <w:autoSpaceDN w:val="0"/>
        <w:adjustRightInd w:val="0"/>
        <w:spacing w:after="0" w:line="240" w:lineRule="auto"/>
        <w:rPr>
          <w:rFonts w:ascii="Arial Narrow" w:hAnsi="Arial Narrow" w:cs="HelveticaNeue-Medium"/>
          <w:sz w:val="24"/>
          <w:szCs w:val="24"/>
        </w:rPr>
      </w:pPr>
    </w:p>
    <w:p w:rsidR="00B13FE2" w:rsidRPr="00C93D37" w:rsidRDefault="00B13FE2" w:rsidP="00B13FE2">
      <w:pPr>
        <w:autoSpaceDE w:val="0"/>
        <w:autoSpaceDN w:val="0"/>
        <w:adjustRightInd w:val="0"/>
        <w:spacing w:after="0" w:line="240" w:lineRule="auto"/>
        <w:rPr>
          <w:rFonts w:ascii="Arial Narrow" w:hAnsi="Arial Narrow" w:cs="HelveticaNeue-Medium"/>
          <w:b/>
          <w:color w:val="C00000"/>
          <w:sz w:val="24"/>
          <w:szCs w:val="24"/>
        </w:rPr>
      </w:pPr>
      <w:r w:rsidRPr="00C93D37">
        <w:rPr>
          <w:rFonts w:ascii="Arial Narrow" w:hAnsi="Arial Narrow" w:cs="HelveticaNeue-Medium"/>
          <w:b/>
          <w:color w:val="C00000"/>
          <w:sz w:val="24"/>
          <w:szCs w:val="24"/>
        </w:rPr>
        <w:t>Especificaciones</w:t>
      </w:r>
    </w:p>
    <w:p w:rsidR="00B13FE2" w:rsidRPr="00380151" w:rsidRDefault="00B13FE2" w:rsidP="00B13FE2">
      <w:pPr>
        <w:autoSpaceDE w:val="0"/>
        <w:autoSpaceDN w:val="0"/>
        <w:adjustRightInd w:val="0"/>
        <w:spacing w:after="0" w:line="240" w:lineRule="auto"/>
        <w:rPr>
          <w:rFonts w:ascii="Arial Narrow" w:hAnsi="Arial Narrow" w:cs="HelveticaNeue-Medium"/>
          <w:sz w:val="24"/>
          <w:szCs w:val="24"/>
        </w:rPr>
      </w:pPr>
    </w:p>
    <w:tbl>
      <w:tblPr>
        <w:tblStyle w:val="Listaclara-nfasis2"/>
        <w:tblW w:w="0" w:type="auto"/>
        <w:tblLook w:val="04A0"/>
      </w:tblPr>
      <w:tblGrid>
        <w:gridCol w:w="2500"/>
        <w:gridCol w:w="2016"/>
        <w:gridCol w:w="2222"/>
        <w:gridCol w:w="2139"/>
        <w:gridCol w:w="2139"/>
      </w:tblGrid>
      <w:tr w:rsidR="003D520A" w:rsidRPr="009A1427" w:rsidTr="003D520A">
        <w:trPr>
          <w:cnfStyle w:val="100000000000"/>
        </w:trPr>
        <w:tc>
          <w:tcPr>
            <w:cnfStyle w:val="001000000000"/>
            <w:tcW w:w="2500" w:type="dxa"/>
          </w:tcPr>
          <w:p w:rsidR="003D520A" w:rsidRPr="009A1427" w:rsidRDefault="003D520A" w:rsidP="003D520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HelveticaNeue-Roman"/>
                <w:sz w:val="24"/>
                <w:szCs w:val="24"/>
              </w:rPr>
            </w:pPr>
            <w:r w:rsidRPr="009A1427">
              <w:rPr>
                <w:rFonts w:ascii="Arial Narrow" w:hAnsi="Arial Narrow" w:cs="HelveticaNeue-Medium"/>
                <w:sz w:val="24"/>
                <w:szCs w:val="24"/>
                <w:lang w:val="en-US"/>
              </w:rPr>
              <w:t>Modelo</w:t>
            </w:r>
          </w:p>
        </w:tc>
        <w:tc>
          <w:tcPr>
            <w:tcW w:w="2016" w:type="dxa"/>
          </w:tcPr>
          <w:p w:rsidR="003D520A" w:rsidRPr="009A1427" w:rsidRDefault="003D520A" w:rsidP="003D520A">
            <w:pPr>
              <w:autoSpaceDE w:val="0"/>
              <w:autoSpaceDN w:val="0"/>
              <w:adjustRightInd w:val="0"/>
              <w:jc w:val="center"/>
              <w:cnfStyle w:val="100000000000"/>
              <w:rPr>
                <w:rFonts w:ascii="Arial Narrow" w:hAnsi="Arial Narrow" w:cs="HelveticaNeue-Roman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sz w:val="24"/>
                <w:szCs w:val="24"/>
              </w:rPr>
              <w:t>GT-S 1000</w:t>
            </w:r>
          </w:p>
        </w:tc>
        <w:tc>
          <w:tcPr>
            <w:tcW w:w="2222" w:type="dxa"/>
          </w:tcPr>
          <w:p w:rsidR="003D520A" w:rsidRPr="009A1427" w:rsidRDefault="003D520A" w:rsidP="003D520A">
            <w:pPr>
              <w:autoSpaceDE w:val="0"/>
              <w:autoSpaceDN w:val="0"/>
              <w:adjustRightInd w:val="0"/>
              <w:jc w:val="center"/>
              <w:cnfStyle w:val="100000000000"/>
              <w:rPr>
                <w:rFonts w:ascii="Arial Narrow" w:hAnsi="Arial Narrow" w:cs="HelveticaNeue-Roman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sz w:val="24"/>
                <w:szCs w:val="24"/>
              </w:rPr>
              <w:t xml:space="preserve">GT-S </w:t>
            </w:r>
            <w:r w:rsidRPr="009A1427">
              <w:rPr>
                <w:rFonts w:ascii="Arial Narrow" w:hAnsi="Arial Narrow" w:cs="HelveticaNeue-Roman"/>
                <w:sz w:val="24"/>
                <w:szCs w:val="24"/>
              </w:rPr>
              <w:t>1300</w:t>
            </w:r>
          </w:p>
        </w:tc>
        <w:tc>
          <w:tcPr>
            <w:tcW w:w="2139" w:type="dxa"/>
          </w:tcPr>
          <w:p w:rsidR="003D520A" w:rsidRPr="009A1427" w:rsidRDefault="003D520A" w:rsidP="003D520A">
            <w:pPr>
              <w:autoSpaceDE w:val="0"/>
              <w:autoSpaceDN w:val="0"/>
              <w:adjustRightInd w:val="0"/>
              <w:jc w:val="center"/>
              <w:cnfStyle w:val="100000000000"/>
              <w:rPr>
                <w:rFonts w:ascii="Arial Narrow" w:hAnsi="Arial Narrow" w:cs="HelveticaNeue-Roman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sz w:val="24"/>
                <w:szCs w:val="24"/>
              </w:rPr>
              <w:t xml:space="preserve">GT-S </w:t>
            </w:r>
            <w:r w:rsidRPr="009A1427">
              <w:rPr>
                <w:rFonts w:ascii="Arial Narrow" w:hAnsi="Arial Narrow" w:cs="HelveticaNeue-Roman"/>
                <w:sz w:val="24"/>
                <w:szCs w:val="24"/>
              </w:rPr>
              <w:t>1450</w:t>
            </w:r>
          </w:p>
        </w:tc>
        <w:tc>
          <w:tcPr>
            <w:tcW w:w="2139" w:type="dxa"/>
          </w:tcPr>
          <w:p w:rsidR="003D520A" w:rsidRPr="009A1427" w:rsidRDefault="003D520A" w:rsidP="003D520A">
            <w:pPr>
              <w:autoSpaceDE w:val="0"/>
              <w:autoSpaceDN w:val="0"/>
              <w:adjustRightInd w:val="0"/>
              <w:jc w:val="center"/>
              <w:cnfStyle w:val="100000000000"/>
              <w:rPr>
                <w:rFonts w:ascii="Arial Narrow" w:hAnsi="Arial Narrow" w:cs="HelveticaNeue-Roman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sz w:val="24"/>
                <w:szCs w:val="24"/>
              </w:rPr>
              <w:t xml:space="preserve">GT-S </w:t>
            </w:r>
            <w:r w:rsidRPr="009A1427">
              <w:rPr>
                <w:rFonts w:ascii="Arial Narrow" w:hAnsi="Arial Narrow" w:cs="HelveticaNeue-Roman"/>
                <w:sz w:val="24"/>
                <w:szCs w:val="24"/>
              </w:rPr>
              <w:t>1600</w:t>
            </w:r>
          </w:p>
        </w:tc>
      </w:tr>
      <w:tr w:rsidR="003D520A" w:rsidTr="003D520A">
        <w:trPr>
          <w:cnfStyle w:val="000000100000"/>
          <w:trHeight w:val="304"/>
        </w:trPr>
        <w:tc>
          <w:tcPr>
            <w:cnfStyle w:val="001000000000"/>
            <w:tcW w:w="2500" w:type="dxa"/>
          </w:tcPr>
          <w:p w:rsidR="003D520A" w:rsidRPr="007F30C5" w:rsidRDefault="003D520A" w:rsidP="00B670E8">
            <w:pPr>
              <w:autoSpaceDE w:val="0"/>
              <w:autoSpaceDN w:val="0"/>
              <w:adjustRightInd w:val="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Tamaño máximo de hoja</w:t>
            </w:r>
            <w:r w:rsidRPr="007F30C5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 </w:t>
            </w:r>
          </w:p>
        </w:tc>
        <w:tc>
          <w:tcPr>
            <w:tcW w:w="2016" w:type="dxa"/>
          </w:tcPr>
          <w:p w:rsidR="003D520A" w:rsidRPr="004D5CCD" w:rsidRDefault="004D5CCD" w:rsidP="00B670E8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1000 x 1100 mm</w:t>
            </w:r>
          </w:p>
        </w:tc>
        <w:tc>
          <w:tcPr>
            <w:tcW w:w="2222" w:type="dxa"/>
          </w:tcPr>
          <w:p w:rsidR="003D520A" w:rsidRPr="004D5CCD" w:rsidRDefault="003D520A" w:rsidP="00B670E8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1300 x 1100 mm</w:t>
            </w:r>
          </w:p>
        </w:tc>
        <w:tc>
          <w:tcPr>
            <w:tcW w:w="2139" w:type="dxa"/>
          </w:tcPr>
          <w:p w:rsidR="003D520A" w:rsidRPr="004D5CCD" w:rsidRDefault="003D520A" w:rsidP="00B670E8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1450 x 1100 mm</w:t>
            </w:r>
          </w:p>
        </w:tc>
        <w:tc>
          <w:tcPr>
            <w:tcW w:w="2139" w:type="dxa"/>
          </w:tcPr>
          <w:p w:rsidR="003D520A" w:rsidRPr="004D5CCD" w:rsidRDefault="003D520A" w:rsidP="00B670E8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1600 x 1200 mm</w:t>
            </w:r>
          </w:p>
        </w:tc>
      </w:tr>
      <w:tr w:rsidR="003D520A" w:rsidTr="003D520A">
        <w:tc>
          <w:tcPr>
            <w:cnfStyle w:val="001000000000"/>
            <w:tcW w:w="2500" w:type="dxa"/>
          </w:tcPr>
          <w:p w:rsidR="003D520A" w:rsidRPr="007F30C5" w:rsidRDefault="003D520A" w:rsidP="00B670E8">
            <w:pPr>
              <w:autoSpaceDE w:val="0"/>
              <w:autoSpaceDN w:val="0"/>
              <w:adjustRightInd w:val="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Tamaño mínimo de hoja</w:t>
            </w:r>
          </w:p>
        </w:tc>
        <w:tc>
          <w:tcPr>
            <w:tcW w:w="2016" w:type="dxa"/>
          </w:tcPr>
          <w:p w:rsidR="003D520A" w:rsidRPr="004D5CCD" w:rsidRDefault="004D5CCD" w:rsidP="00B670E8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320 x 450 mm</w:t>
            </w:r>
          </w:p>
        </w:tc>
        <w:tc>
          <w:tcPr>
            <w:tcW w:w="2222" w:type="dxa"/>
          </w:tcPr>
          <w:p w:rsidR="003D520A" w:rsidRPr="004D5CCD" w:rsidRDefault="004D5CCD" w:rsidP="004D5CCD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320</w:t>
            </w:r>
            <w:r w:rsidR="003D520A"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 x 4</w:t>
            </w: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5</w:t>
            </w:r>
            <w:r w:rsidR="003D520A"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0 mm</w:t>
            </w:r>
          </w:p>
        </w:tc>
        <w:tc>
          <w:tcPr>
            <w:tcW w:w="2139" w:type="dxa"/>
          </w:tcPr>
          <w:p w:rsidR="003D520A" w:rsidRPr="004D5CCD" w:rsidRDefault="004D5CCD" w:rsidP="004D5CCD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320</w:t>
            </w:r>
            <w:r w:rsidR="003D520A"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 x 4</w:t>
            </w: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5</w:t>
            </w:r>
            <w:r w:rsidR="003D520A"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0 mm</w:t>
            </w:r>
          </w:p>
        </w:tc>
        <w:tc>
          <w:tcPr>
            <w:tcW w:w="2139" w:type="dxa"/>
          </w:tcPr>
          <w:p w:rsidR="003D520A" w:rsidRPr="004D5CCD" w:rsidRDefault="004D5CCD" w:rsidP="004D5CCD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32</w:t>
            </w:r>
            <w:r w:rsidR="003D520A"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0 x 4</w:t>
            </w: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5</w:t>
            </w:r>
            <w:r w:rsidR="003D520A"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0 mm</w:t>
            </w:r>
          </w:p>
        </w:tc>
      </w:tr>
      <w:tr w:rsidR="003D520A" w:rsidTr="003D520A">
        <w:trPr>
          <w:cnfStyle w:val="000000100000"/>
        </w:trPr>
        <w:tc>
          <w:tcPr>
            <w:cnfStyle w:val="001000000000"/>
            <w:tcW w:w="2500" w:type="dxa"/>
          </w:tcPr>
          <w:p w:rsidR="003D520A" w:rsidRPr="007F30C5" w:rsidRDefault="003D520A" w:rsidP="00B670E8">
            <w:pPr>
              <w:autoSpaceDE w:val="0"/>
              <w:autoSpaceDN w:val="0"/>
              <w:adjustRightInd w:val="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Consumo eléctrico total </w:t>
            </w:r>
            <w:r w:rsidRPr="007F30C5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 </w:t>
            </w:r>
          </w:p>
        </w:tc>
        <w:tc>
          <w:tcPr>
            <w:tcW w:w="2016" w:type="dxa"/>
          </w:tcPr>
          <w:p w:rsidR="003D520A" w:rsidRPr="004D5CCD" w:rsidRDefault="004D5CCD" w:rsidP="00B670E8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7 Kw</w:t>
            </w:r>
          </w:p>
        </w:tc>
        <w:tc>
          <w:tcPr>
            <w:tcW w:w="2222" w:type="dxa"/>
          </w:tcPr>
          <w:p w:rsidR="003D520A" w:rsidRPr="004D5CCD" w:rsidRDefault="004D5CCD" w:rsidP="00B670E8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7</w:t>
            </w:r>
            <w:r w:rsidR="003D520A"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 kw</w:t>
            </w:r>
          </w:p>
        </w:tc>
        <w:tc>
          <w:tcPr>
            <w:tcW w:w="2139" w:type="dxa"/>
          </w:tcPr>
          <w:p w:rsidR="003D520A" w:rsidRPr="004D5CCD" w:rsidRDefault="004D5CCD" w:rsidP="00B670E8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7</w:t>
            </w:r>
            <w:r w:rsidR="003D520A"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 kw</w:t>
            </w:r>
          </w:p>
        </w:tc>
        <w:tc>
          <w:tcPr>
            <w:tcW w:w="2139" w:type="dxa"/>
          </w:tcPr>
          <w:p w:rsidR="003D520A" w:rsidRPr="004D5CCD" w:rsidRDefault="004D5CCD" w:rsidP="00B670E8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11</w:t>
            </w:r>
            <w:r w:rsidR="003D520A"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 kw</w:t>
            </w:r>
          </w:p>
        </w:tc>
      </w:tr>
      <w:tr w:rsidR="003D520A" w:rsidRPr="004D5CCD" w:rsidTr="003D520A">
        <w:tc>
          <w:tcPr>
            <w:cnfStyle w:val="001000000000"/>
            <w:tcW w:w="2500" w:type="dxa"/>
          </w:tcPr>
          <w:p w:rsidR="003D520A" w:rsidRPr="004D5CCD" w:rsidRDefault="003D520A" w:rsidP="00B670E8">
            <w:pPr>
              <w:autoSpaceDE w:val="0"/>
              <w:autoSpaceDN w:val="0"/>
              <w:adjustRightInd w:val="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Velocidad máxima </w:t>
            </w:r>
          </w:p>
        </w:tc>
        <w:tc>
          <w:tcPr>
            <w:tcW w:w="2016" w:type="dxa"/>
          </w:tcPr>
          <w:p w:rsidR="003D520A" w:rsidRPr="004D5CCD" w:rsidRDefault="004D5CCD" w:rsidP="00B670E8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0-90 m/min</w:t>
            </w:r>
          </w:p>
        </w:tc>
        <w:tc>
          <w:tcPr>
            <w:tcW w:w="2222" w:type="dxa"/>
          </w:tcPr>
          <w:p w:rsidR="003D520A" w:rsidRPr="004D5CCD" w:rsidRDefault="004D5CCD" w:rsidP="004D5CCD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0-90 m/min</w:t>
            </w:r>
          </w:p>
        </w:tc>
        <w:tc>
          <w:tcPr>
            <w:tcW w:w="2139" w:type="dxa"/>
          </w:tcPr>
          <w:p w:rsidR="003D520A" w:rsidRPr="004D5CCD" w:rsidRDefault="004D5CCD" w:rsidP="004D5CCD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0-90 m/min</w:t>
            </w:r>
          </w:p>
        </w:tc>
        <w:tc>
          <w:tcPr>
            <w:tcW w:w="2139" w:type="dxa"/>
          </w:tcPr>
          <w:p w:rsidR="003D520A" w:rsidRPr="004D5CCD" w:rsidRDefault="004D5CCD" w:rsidP="004D5CCD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0-90 m/min</w:t>
            </w:r>
          </w:p>
        </w:tc>
      </w:tr>
      <w:tr w:rsidR="003D520A" w:rsidTr="003D520A">
        <w:trPr>
          <w:cnfStyle w:val="000000100000"/>
        </w:trPr>
        <w:tc>
          <w:tcPr>
            <w:cnfStyle w:val="001000000000"/>
            <w:tcW w:w="2500" w:type="dxa"/>
          </w:tcPr>
          <w:p w:rsidR="003D520A" w:rsidRPr="007F30C5" w:rsidRDefault="003D520A" w:rsidP="00B670E8">
            <w:pPr>
              <w:autoSpaceDE w:val="0"/>
              <w:autoSpaceDN w:val="0"/>
              <w:adjustRightInd w:val="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Peso</w:t>
            </w:r>
          </w:p>
        </w:tc>
        <w:tc>
          <w:tcPr>
            <w:tcW w:w="2016" w:type="dxa"/>
          </w:tcPr>
          <w:p w:rsidR="003D520A" w:rsidRPr="004D5CCD" w:rsidRDefault="004D5CCD" w:rsidP="00B670E8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3.2 T</w:t>
            </w:r>
          </w:p>
        </w:tc>
        <w:tc>
          <w:tcPr>
            <w:tcW w:w="2222" w:type="dxa"/>
          </w:tcPr>
          <w:p w:rsidR="003D520A" w:rsidRPr="004D5CCD" w:rsidRDefault="004D5CCD" w:rsidP="00B670E8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4.2 </w:t>
            </w:r>
            <w:r w:rsidR="003D520A"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T</w:t>
            </w:r>
          </w:p>
        </w:tc>
        <w:tc>
          <w:tcPr>
            <w:tcW w:w="2139" w:type="dxa"/>
          </w:tcPr>
          <w:p w:rsidR="003D520A" w:rsidRPr="004D5CCD" w:rsidRDefault="004D5CCD" w:rsidP="00B670E8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4.8 </w:t>
            </w:r>
            <w:r w:rsidR="003D520A"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T</w:t>
            </w:r>
          </w:p>
        </w:tc>
        <w:tc>
          <w:tcPr>
            <w:tcW w:w="2139" w:type="dxa"/>
          </w:tcPr>
          <w:p w:rsidR="003D520A" w:rsidRPr="004D5CCD" w:rsidRDefault="004D5CCD" w:rsidP="00B670E8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5.5 </w:t>
            </w:r>
            <w:r w:rsidR="003D520A"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T</w:t>
            </w:r>
          </w:p>
        </w:tc>
      </w:tr>
      <w:tr w:rsidR="003D520A" w:rsidTr="003D520A">
        <w:tc>
          <w:tcPr>
            <w:cnfStyle w:val="001000000000"/>
            <w:tcW w:w="2500" w:type="dxa"/>
          </w:tcPr>
          <w:p w:rsidR="003D520A" w:rsidRPr="007F30C5" w:rsidRDefault="003D520A" w:rsidP="00B670E8">
            <w:pPr>
              <w:autoSpaceDE w:val="0"/>
              <w:autoSpaceDN w:val="0"/>
              <w:adjustRightInd w:val="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Dimensiones (Largo x Ancho x Alto)</w:t>
            </w:r>
          </w:p>
        </w:tc>
        <w:tc>
          <w:tcPr>
            <w:tcW w:w="2016" w:type="dxa"/>
          </w:tcPr>
          <w:p w:rsidR="003D520A" w:rsidRPr="004D5CCD" w:rsidRDefault="004D5CCD" w:rsidP="00B670E8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7400 x 1530 x 1400 mm</w:t>
            </w:r>
          </w:p>
        </w:tc>
        <w:tc>
          <w:tcPr>
            <w:tcW w:w="2222" w:type="dxa"/>
          </w:tcPr>
          <w:p w:rsidR="003D520A" w:rsidRPr="004D5CCD" w:rsidRDefault="004D5CCD" w:rsidP="004D5CCD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74</w:t>
            </w:r>
            <w:r w:rsidR="003D520A"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00 x </w:t>
            </w: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183</w:t>
            </w:r>
            <w:r w:rsidR="003D520A"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0 x </w:t>
            </w: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14</w:t>
            </w:r>
            <w:r w:rsidR="003D520A"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00 mm</w:t>
            </w:r>
          </w:p>
        </w:tc>
        <w:tc>
          <w:tcPr>
            <w:tcW w:w="2139" w:type="dxa"/>
          </w:tcPr>
          <w:p w:rsidR="003D520A" w:rsidRPr="004D5CCD" w:rsidRDefault="004D5CCD" w:rsidP="004D5CCD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7400</w:t>
            </w:r>
            <w:r w:rsidR="003D520A"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 x 20</w:t>
            </w: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8</w:t>
            </w:r>
            <w:r w:rsidR="003D520A"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0 x </w:t>
            </w: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1400</w:t>
            </w:r>
            <w:r w:rsidR="003D520A"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 mm</w:t>
            </w:r>
          </w:p>
        </w:tc>
        <w:tc>
          <w:tcPr>
            <w:tcW w:w="2139" w:type="dxa"/>
          </w:tcPr>
          <w:p w:rsidR="003D520A" w:rsidRPr="004D5CCD" w:rsidRDefault="004D5CCD" w:rsidP="004D5CCD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74</w:t>
            </w:r>
            <w:r w:rsidR="003D520A"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00 x 2</w:t>
            </w: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2</w:t>
            </w:r>
            <w:r w:rsidR="003D520A"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50 x </w:t>
            </w: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1400</w:t>
            </w:r>
            <w:r w:rsidR="003D520A" w:rsidRPr="004D5CCD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 mm</w:t>
            </w:r>
          </w:p>
        </w:tc>
      </w:tr>
    </w:tbl>
    <w:p w:rsidR="00B13FE2" w:rsidRDefault="00B13FE2" w:rsidP="00B13FE2">
      <w:pPr>
        <w:autoSpaceDE w:val="0"/>
        <w:autoSpaceDN w:val="0"/>
        <w:adjustRightInd w:val="0"/>
        <w:spacing w:after="0" w:line="240" w:lineRule="auto"/>
        <w:rPr>
          <w:rFonts w:ascii="Arial Narrow" w:hAnsi="Arial Narrow" w:cs="HelveticaNeue-Roman"/>
          <w:color w:val="000000"/>
          <w:sz w:val="24"/>
          <w:szCs w:val="24"/>
        </w:rPr>
      </w:pPr>
    </w:p>
    <w:p w:rsidR="00B13FE2" w:rsidRDefault="00B13FE2" w:rsidP="00B13FE2">
      <w:pPr>
        <w:autoSpaceDE w:val="0"/>
        <w:autoSpaceDN w:val="0"/>
        <w:adjustRightInd w:val="0"/>
        <w:spacing w:after="0" w:line="240" w:lineRule="auto"/>
        <w:rPr>
          <w:rFonts w:ascii="Arial Narrow" w:hAnsi="Arial Narrow" w:cs="HelveticaNeue-Roman"/>
          <w:color w:val="000000"/>
          <w:sz w:val="24"/>
          <w:szCs w:val="24"/>
        </w:rPr>
      </w:pPr>
    </w:p>
    <w:p w:rsidR="004D5CCD" w:rsidRDefault="004D5CCD" w:rsidP="00B13FE2">
      <w:pPr>
        <w:autoSpaceDE w:val="0"/>
        <w:autoSpaceDN w:val="0"/>
        <w:adjustRightInd w:val="0"/>
        <w:spacing w:after="0" w:line="240" w:lineRule="auto"/>
        <w:rPr>
          <w:rFonts w:ascii="Arial Narrow" w:hAnsi="Arial Narrow" w:cs="HelveticaNeue-Roman"/>
          <w:color w:val="000000"/>
          <w:sz w:val="24"/>
          <w:szCs w:val="24"/>
        </w:rPr>
      </w:pPr>
    </w:p>
    <w:p w:rsidR="00545327" w:rsidRDefault="00545327" w:rsidP="004D5CCD">
      <w:pPr>
        <w:spacing w:after="0"/>
        <w:rPr>
          <w:rFonts w:ascii="Arial Narrow" w:hAnsi="Arial Narrow"/>
          <w:b/>
          <w:sz w:val="28"/>
          <w:szCs w:val="28"/>
          <w:u w:val="single"/>
        </w:rPr>
      </w:pPr>
    </w:p>
    <w:p w:rsidR="00DB5491" w:rsidRDefault="00DB5491" w:rsidP="004D5CCD">
      <w:pPr>
        <w:spacing w:after="0"/>
      </w:pPr>
    </w:p>
    <w:sectPr w:rsidR="00DB5491" w:rsidSect="00B670E8">
      <w:headerReference w:type="default" r:id="rId9"/>
      <w:footerReference w:type="default" r:id="rId10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71BC" w:rsidRDefault="00DC71BC" w:rsidP="00C765E9">
      <w:pPr>
        <w:spacing w:after="0" w:line="240" w:lineRule="auto"/>
      </w:pPr>
      <w:r>
        <w:separator/>
      </w:r>
    </w:p>
  </w:endnote>
  <w:endnote w:type="continuationSeparator" w:id="1">
    <w:p w:rsidR="00DC71BC" w:rsidRDefault="00DC71BC" w:rsidP="00C76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Neue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E8" w:rsidRPr="00C80BC8" w:rsidRDefault="00B670E8" w:rsidP="00B670E8">
    <w:pPr>
      <w:pBdr>
        <w:bottom w:val="single" w:sz="12" w:space="0" w:color="auto"/>
      </w:pBd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</w:p>
  <w:p w:rsidR="00B670E8" w:rsidRPr="00C80BC8" w:rsidRDefault="00B670E8" w:rsidP="00B670E8">
    <w:pP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Casa Central Córdoba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B670E8" w:rsidRPr="00C80BC8" w:rsidRDefault="00B670E8" w:rsidP="00B670E8">
    <w:pPr>
      <w:spacing w:after="0" w:line="240" w:lineRule="auto"/>
      <w:jc w:val="center"/>
      <w:rPr>
        <w:rFonts w:ascii="Arial Narrow" w:hAnsi="Arial Narrow"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Sucursal Buenos Aires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</w:t>
    </w: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|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Pe</w:t>
    </w: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r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B670E8" w:rsidRDefault="00B670E8" w:rsidP="00B670E8">
    <w:pPr>
      <w:spacing w:after="0" w:line="240" w:lineRule="auto"/>
      <w:jc w:val="center"/>
      <w:rPr>
        <w:rFonts w:ascii="Arial Narrow" w:hAnsi="Arial Narrow"/>
        <w:bCs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C80BC8">
      <w:rPr>
        <w:rFonts w:ascii="Arial Narrow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C80BC8">
      <w:rPr>
        <w:rFonts w:ascii="Arial Narrow" w:hAnsi="Arial Narrow" w:cs="Calibri"/>
        <w:noProof/>
        <w:sz w:val="18"/>
        <w:szCs w:val="18"/>
        <w:lang w:eastAsia="es-AR"/>
      </w:rPr>
      <w:t>Av. Brasil N° 1429 Jesús María</w:t>
    </w:r>
    <w:r w:rsidRPr="00C80BC8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 </w:t>
    </w:r>
    <w:r w:rsidRPr="00C80BC8">
      <w:rPr>
        <w:rFonts w:ascii="Arial Narrow" w:hAnsi="Arial Narrow"/>
        <w:bCs/>
        <w:noProof/>
        <w:sz w:val="18"/>
        <w:szCs w:val="18"/>
        <w:lang w:val="es-ES" w:eastAsia="es-AR"/>
      </w:rPr>
      <w:t>| 00-51-1-6975121 |Cel</w:t>
    </w:r>
    <w:r w:rsidRPr="00C80BC8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. </w:t>
    </w:r>
    <w:r w:rsidRPr="00C80BC8">
      <w:rPr>
        <w:rFonts w:ascii="Arial Narrow" w:hAnsi="Arial Narrow" w:cs="Calibri"/>
        <w:noProof/>
        <w:sz w:val="18"/>
        <w:szCs w:val="18"/>
        <w:lang w:eastAsia="es-AR"/>
      </w:rPr>
      <w:t xml:space="preserve">98122*4211 / 99425*1863 </w:t>
    </w:r>
    <w:r w:rsidRPr="00C80BC8">
      <w:rPr>
        <w:rFonts w:ascii="Arial Narrow" w:hAnsi="Arial Narrow"/>
        <w:bCs/>
        <w:noProof/>
        <w:sz w:val="18"/>
        <w:szCs w:val="18"/>
        <w:lang w:val="es-ES" w:eastAsia="es-AR"/>
      </w:rPr>
      <w:t>| Lima | Perú</w:t>
    </w:r>
  </w:p>
  <w:p w:rsidR="00B670E8" w:rsidRPr="00E72734" w:rsidRDefault="00B670E8" w:rsidP="00B670E8">
    <w:pP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E72734">
      <w:rPr>
        <w:rFonts w:ascii="Arial Narrow" w:hAnsi="Arial Narrow"/>
        <w:b/>
        <w:bCs/>
        <w:noProof/>
        <w:sz w:val="18"/>
        <w:szCs w:val="18"/>
        <w:lang w:val="es-ES" w:eastAsia="es-AR"/>
      </w:rPr>
      <w:t>Representante Autorizado Guayaquil, Ecuador</w:t>
    </w:r>
  </w:p>
  <w:p w:rsidR="00B670E8" w:rsidRPr="00F841F4" w:rsidRDefault="00B670E8" w:rsidP="00B670E8">
    <w:pPr>
      <w:spacing w:after="0" w:line="240" w:lineRule="auto"/>
      <w:jc w:val="center"/>
      <w:rPr>
        <w:rFonts w:ascii="Arial Narrow" w:hAnsi="Arial Narrow"/>
        <w:noProof/>
        <w:sz w:val="18"/>
        <w:szCs w:val="18"/>
        <w:lang w:eastAsia="es-AR"/>
      </w:rPr>
    </w:pPr>
    <w:r w:rsidRPr="00F841F4">
      <w:rPr>
        <w:rFonts w:ascii="Arial Narrow" w:hAnsi="Arial Narrow"/>
        <w:b/>
        <w:bCs/>
        <w:noProof/>
        <w:sz w:val="18"/>
        <w:szCs w:val="18"/>
        <w:lang w:eastAsia="es-AR"/>
      </w:rPr>
      <w:t>Website</w:t>
    </w:r>
    <w:r w:rsidRPr="00F841F4">
      <w:rPr>
        <w:rFonts w:ascii="Arial Narrow" w:hAnsi="Arial Narrow"/>
        <w:noProof/>
        <w:sz w:val="18"/>
        <w:szCs w:val="18"/>
        <w:lang w:eastAsia="es-AR"/>
      </w:rPr>
      <w:t xml:space="preserve">: </w:t>
    </w:r>
    <w:hyperlink r:id="rId1" w:history="1">
      <w:r w:rsidRPr="00F841F4">
        <w:rPr>
          <w:rStyle w:val="Hipervnculo"/>
          <w:rFonts w:ascii="Arial Narrow" w:hAnsi="Arial Narrow"/>
          <w:noProof/>
          <w:sz w:val="18"/>
          <w:lang w:eastAsia="es-AR"/>
        </w:rPr>
        <w:t>www.grafin.com.ar</w:t>
      </w:r>
    </w:hyperlink>
  </w:p>
  <w:p w:rsidR="00B670E8" w:rsidRDefault="00B670E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71BC" w:rsidRDefault="00DC71BC" w:rsidP="00C765E9">
      <w:pPr>
        <w:spacing w:after="0" w:line="240" w:lineRule="auto"/>
      </w:pPr>
      <w:r>
        <w:separator/>
      </w:r>
    </w:p>
  </w:footnote>
  <w:footnote w:type="continuationSeparator" w:id="1">
    <w:p w:rsidR="00DC71BC" w:rsidRDefault="00DC71BC" w:rsidP="00C765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0E8" w:rsidRDefault="00B670E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4724400</wp:posOffset>
          </wp:positionH>
          <wp:positionV relativeFrom="paragraph">
            <wp:posOffset>-259080</wp:posOffset>
          </wp:positionV>
          <wp:extent cx="2362200" cy="828675"/>
          <wp:effectExtent l="19050" t="0" r="0" b="0"/>
          <wp:wrapNone/>
          <wp:docPr id="4" name="Imagen 6" descr="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RAFI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22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873B4"/>
    <w:multiLevelType w:val="hybridMultilevel"/>
    <w:tmpl w:val="774CFED6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EB74BC"/>
    <w:multiLevelType w:val="hybridMultilevel"/>
    <w:tmpl w:val="8DEABA9E"/>
    <w:lvl w:ilvl="0" w:tplc="EE46BC98">
      <w:start w:val="1"/>
      <w:numFmt w:val="decimal"/>
      <w:lvlText w:val="%1."/>
      <w:lvlJc w:val="left"/>
      <w:pPr>
        <w:ind w:left="720" w:hanging="360"/>
      </w:pPr>
      <w:rPr>
        <w:rFonts w:hint="default"/>
        <w:lang w:val="es-AR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8A455D"/>
    <w:multiLevelType w:val="hybridMultilevel"/>
    <w:tmpl w:val="4A26EA3C"/>
    <w:lvl w:ilvl="0" w:tplc="90103C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3FE2"/>
    <w:rsid w:val="00033033"/>
    <w:rsid w:val="0020333D"/>
    <w:rsid w:val="002C45A8"/>
    <w:rsid w:val="002D44CB"/>
    <w:rsid w:val="0037469C"/>
    <w:rsid w:val="003D520A"/>
    <w:rsid w:val="004D5CCD"/>
    <w:rsid w:val="00545327"/>
    <w:rsid w:val="00857202"/>
    <w:rsid w:val="009A393E"/>
    <w:rsid w:val="00A9749E"/>
    <w:rsid w:val="00B13D14"/>
    <w:rsid w:val="00B13FE2"/>
    <w:rsid w:val="00B670E8"/>
    <w:rsid w:val="00C34142"/>
    <w:rsid w:val="00C40F50"/>
    <w:rsid w:val="00C641BD"/>
    <w:rsid w:val="00C658B7"/>
    <w:rsid w:val="00C765E9"/>
    <w:rsid w:val="00D31B5A"/>
    <w:rsid w:val="00DB5491"/>
    <w:rsid w:val="00DC71BC"/>
    <w:rsid w:val="00E5024E"/>
    <w:rsid w:val="00EE0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FE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B13F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13FE2"/>
  </w:style>
  <w:style w:type="paragraph" w:styleId="Piedepgina">
    <w:name w:val="footer"/>
    <w:basedOn w:val="Normal"/>
    <w:link w:val="PiedepginaCar"/>
    <w:uiPriority w:val="99"/>
    <w:semiHidden/>
    <w:unhideWhenUsed/>
    <w:rsid w:val="00B13F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13FE2"/>
  </w:style>
  <w:style w:type="character" w:styleId="Hipervnculo">
    <w:name w:val="Hyperlink"/>
    <w:basedOn w:val="Fuentedeprrafopredeter"/>
    <w:uiPriority w:val="99"/>
    <w:rsid w:val="00B13FE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B13FE2"/>
    <w:pPr>
      <w:ind w:left="720"/>
      <w:contextualSpacing/>
    </w:pPr>
  </w:style>
  <w:style w:type="table" w:styleId="Listaclara-nfasis2">
    <w:name w:val="Light List Accent 2"/>
    <w:basedOn w:val="Tablanormal"/>
    <w:uiPriority w:val="61"/>
    <w:rsid w:val="00B13F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B13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3F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164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dcterms:created xsi:type="dcterms:W3CDTF">2012-12-07T17:18:00Z</dcterms:created>
  <dcterms:modified xsi:type="dcterms:W3CDTF">2013-08-13T15:52:00Z</dcterms:modified>
</cp:coreProperties>
</file>