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E53" w:rsidRDefault="00CB0E53" w:rsidP="00CB0E53"/>
    <w:p w:rsidR="00CB0E53" w:rsidRDefault="00CB0E53" w:rsidP="00CB0E53"/>
    <w:p w:rsidR="00CB0E53" w:rsidRPr="00645C7B" w:rsidRDefault="00CB0E53" w:rsidP="00CB0E53">
      <w:pPr>
        <w:rPr>
          <w:rFonts w:ascii="Arial Narrow" w:hAnsi="Arial Narrow"/>
        </w:rPr>
      </w:pPr>
    </w:p>
    <w:p w:rsidR="00CB0E53" w:rsidRPr="00645C7B" w:rsidRDefault="00CB0E53" w:rsidP="00CB0E53">
      <w:pPr>
        <w:jc w:val="center"/>
        <w:rPr>
          <w:rFonts w:ascii="Arial Narrow" w:hAnsi="Arial Narrow"/>
          <w:b/>
          <w:sz w:val="48"/>
          <w:szCs w:val="48"/>
        </w:rPr>
      </w:pPr>
      <w:r>
        <w:rPr>
          <w:rFonts w:ascii="Arial Narrow" w:hAnsi="Arial Narrow"/>
          <w:b/>
          <w:sz w:val="48"/>
          <w:szCs w:val="48"/>
        </w:rPr>
        <w:t xml:space="preserve">BINDER / ENCOLADORA </w:t>
      </w:r>
      <w:r w:rsidRPr="00F43016">
        <w:rPr>
          <w:rFonts w:ascii="Arial Narrow" w:hAnsi="Arial Narrow"/>
          <w:b/>
          <w:color w:val="C00000"/>
          <w:sz w:val="48"/>
          <w:szCs w:val="48"/>
        </w:rPr>
        <w:t>TACHOPLUS</w:t>
      </w:r>
      <w:r w:rsidRPr="00645C7B">
        <w:rPr>
          <w:rFonts w:ascii="Arial Narrow" w:hAnsi="Arial Narrow"/>
          <w:b/>
          <w:sz w:val="48"/>
          <w:szCs w:val="48"/>
        </w:rPr>
        <w:t xml:space="preserve"> </w:t>
      </w:r>
      <w:r>
        <w:rPr>
          <w:rFonts w:ascii="Arial Narrow" w:hAnsi="Arial Narrow"/>
          <w:b/>
          <w:sz w:val="48"/>
          <w:szCs w:val="48"/>
        </w:rPr>
        <w:t>TC</w:t>
      </w:r>
      <w:r w:rsidRPr="00645C7B">
        <w:rPr>
          <w:rFonts w:ascii="Arial Narrow" w:hAnsi="Arial Narrow"/>
          <w:b/>
          <w:sz w:val="48"/>
          <w:szCs w:val="48"/>
        </w:rPr>
        <w:t>-</w:t>
      </w:r>
      <w:r>
        <w:rPr>
          <w:rFonts w:ascii="Arial Narrow" w:hAnsi="Arial Narrow"/>
          <w:b/>
          <w:sz w:val="48"/>
          <w:szCs w:val="48"/>
        </w:rPr>
        <w:t>5500PUR</w:t>
      </w:r>
    </w:p>
    <w:p w:rsidR="00CB0E53" w:rsidRPr="00645C7B" w:rsidRDefault="00CB0E53" w:rsidP="00CB0E53">
      <w:pPr>
        <w:rPr>
          <w:rFonts w:ascii="Arial Narrow" w:hAnsi="Arial Narrow"/>
        </w:rPr>
      </w:pPr>
    </w:p>
    <w:p w:rsidR="00CB0E53" w:rsidRDefault="00CB0E53" w:rsidP="00CB0E53">
      <w:pPr>
        <w:jc w:val="center"/>
        <w:rPr>
          <w:rFonts w:ascii="Arial Narrow" w:hAnsi="Arial Narrow"/>
        </w:rPr>
      </w:pPr>
    </w:p>
    <w:p w:rsidR="00CB0E53" w:rsidRDefault="00CB0E53" w:rsidP="00CB0E53">
      <w:pPr>
        <w:jc w:val="center"/>
        <w:rPr>
          <w:rFonts w:ascii="Arial Narrow" w:hAnsi="Arial Narrow"/>
        </w:rPr>
      </w:pPr>
    </w:p>
    <w:p w:rsidR="00CB0E53" w:rsidRPr="00645C7B" w:rsidRDefault="00CB0E53" w:rsidP="00CB0E53">
      <w:pPr>
        <w:jc w:val="center"/>
        <w:rPr>
          <w:rFonts w:ascii="Arial Narrow" w:hAnsi="Arial Narrow"/>
        </w:rPr>
      </w:pPr>
    </w:p>
    <w:p w:rsidR="00CB0E53" w:rsidRPr="00645C7B" w:rsidRDefault="00CB0E53" w:rsidP="00CB0E53">
      <w:pPr>
        <w:spacing w:line="360" w:lineRule="auto"/>
        <w:jc w:val="center"/>
        <w:rPr>
          <w:rFonts w:ascii="Arial Narrow" w:hAnsi="Arial Narrow" w:cs="Courier New"/>
          <w:color w:val="000000"/>
          <w:sz w:val="28"/>
          <w:szCs w:val="28"/>
        </w:rPr>
      </w:pPr>
      <w:r>
        <w:rPr>
          <w:noProof/>
          <w:lang w:val="es-AR" w:eastAsia="es-AR"/>
        </w:rPr>
        <w:drawing>
          <wp:inline distT="0" distB="0" distL="0" distR="0">
            <wp:extent cx="2933700" cy="2933700"/>
            <wp:effectExtent l="38100" t="0" r="19050" b="876300"/>
            <wp:docPr id="2" name="Imagen 1" descr="http://www.tacho-p.com/img/item/22_b_1322035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cho-p.com/img/item/22_b_1322035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933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CB0E53" w:rsidRPr="00645C7B" w:rsidRDefault="00CB0E53" w:rsidP="00CB0E53">
      <w:pPr>
        <w:rPr>
          <w:rFonts w:ascii="Arial Narrow" w:hAnsi="Arial Narrow" w:cs="Courier New"/>
          <w:b/>
          <w:color w:val="C00000"/>
          <w:sz w:val="28"/>
          <w:szCs w:val="28"/>
        </w:rPr>
      </w:pPr>
      <w:r w:rsidRPr="00645C7B">
        <w:rPr>
          <w:rFonts w:ascii="Arial Narrow" w:hAnsi="Arial Narrow" w:cs="Courier New"/>
          <w:b/>
          <w:color w:val="C00000"/>
          <w:sz w:val="28"/>
          <w:szCs w:val="28"/>
        </w:rPr>
        <w:t>Especificaciones</w:t>
      </w:r>
    </w:p>
    <w:p w:rsidR="00CB0E53" w:rsidRDefault="00CB0E53" w:rsidP="00CB0E53">
      <w:pPr>
        <w:rPr>
          <w:rFonts w:ascii="Arial Narrow" w:hAnsi="Arial Narrow" w:cs="Courier New"/>
          <w:color w:val="000000"/>
        </w:rPr>
      </w:pP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020"/>
      </w:tblPr>
      <w:tblGrid>
        <w:gridCol w:w="3936"/>
        <w:gridCol w:w="5918"/>
      </w:tblGrid>
      <w:tr w:rsidR="00CB0E53" w:rsidRPr="00605CCB" w:rsidTr="00336088">
        <w:trPr>
          <w:trHeight w:val="335"/>
          <w:jc w:val="center"/>
        </w:trPr>
        <w:tc>
          <w:tcPr>
            <w:tcW w:w="9854" w:type="dxa"/>
            <w:gridSpan w:val="2"/>
            <w:tcBorders>
              <w:top w:val="single" w:sz="8" w:space="0" w:color="C0504D"/>
              <w:left w:val="single" w:sz="8" w:space="0" w:color="C0504D"/>
            </w:tcBorders>
            <w:shd w:val="clear" w:color="auto" w:fill="C0504D"/>
          </w:tcPr>
          <w:p w:rsidR="00CB0E53" w:rsidRPr="00605CCB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  <w:t>Binder Tachoplus TC-</w:t>
            </w:r>
            <w:r w:rsidR="009D0E07"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  <w:t>5500PUR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Tamaño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bloque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de libro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DD3442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320 mm x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2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20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 w:rsidR="00DD3442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(Máximo 320 x 300 mm)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Tamaño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tapa</w:t>
            </w:r>
          </w:p>
        </w:tc>
        <w:tc>
          <w:tcPr>
            <w:tcW w:w="5918" w:type="dxa"/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330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mm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x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480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  <w:r w:rsidR="00DD3442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(Máximo 330 x 680 mm)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Velocidad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DD3442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20</w:t>
            </w:r>
            <w:r w:rsidR="00CB0E53">
              <w:rPr>
                <w:rFonts w:ascii="Arial Narrow" w:hAnsi="Arial Narrow" w:cs="Courier New"/>
                <w:color w:val="C00000"/>
                <w:sz w:val="28"/>
                <w:szCs w:val="28"/>
              </w:rPr>
              <w:t>0 ciclos por hora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Grosor de libro</w:t>
            </w:r>
          </w:p>
        </w:tc>
        <w:tc>
          <w:tcPr>
            <w:tcW w:w="5918" w:type="dxa"/>
          </w:tcPr>
          <w:p w:rsidR="00CB0E53" w:rsidRPr="006A534E" w:rsidRDefault="00DD3442" w:rsidP="00DD3442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2 </w:t>
            </w: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~ 4</w:t>
            </w:r>
            <w:r w:rsidR="00CB0E53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0 </w:t>
            </w:r>
            <w:r w:rsidR="00CB0E53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Adhesivo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DD3442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PURMELT (Henkel)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Aplicador de cola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Side glue application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Potencia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DE4885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3</w:t>
            </w:r>
            <w:r w:rsidR="00CB0E53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 kw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Voltaje / Frecuencia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AC 220V / 50 Hz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total</w:t>
            </w:r>
          </w:p>
        </w:tc>
        <w:tc>
          <w:tcPr>
            <w:tcW w:w="5918" w:type="dxa"/>
          </w:tcPr>
          <w:p w:rsidR="00CB0E53" w:rsidRPr="006A534E" w:rsidRDefault="00CB0E53" w:rsidP="00DE4885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</w:t>
            </w:r>
            <w:r w:rsidR="00DE4885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54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(largo) x </w:t>
            </w:r>
            <w:r w:rsidR="00DE4885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65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(ancho) x 1</w:t>
            </w:r>
            <w:r w:rsidR="00DE4885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3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00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(alto)</w:t>
            </w:r>
          </w:p>
        </w:tc>
      </w:tr>
      <w:tr w:rsidR="00CB0E53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Peso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CB0E53" w:rsidRPr="006A534E" w:rsidRDefault="00CB0E53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 w:rsidR="00DE4885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285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kg</w:t>
            </w:r>
          </w:p>
        </w:tc>
      </w:tr>
    </w:tbl>
    <w:p w:rsidR="00CB0E53" w:rsidRDefault="00CB0E53" w:rsidP="00CB0E53">
      <w:pPr>
        <w:rPr>
          <w:rFonts w:ascii="Arial Narrow" w:hAnsi="Arial Narrow" w:cs="Courier New"/>
          <w:color w:val="000000"/>
        </w:rPr>
      </w:pPr>
    </w:p>
    <w:sectPr w:rsidR="00CB0E53" w:rsidSect="00645C7B">
      <w:headerReference w:type="default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C64" w:rsidRDefault="00DA3C64" w:rsidP="00EE6005">
      <w:pPr>
        <w:pStyle w:val="p17"/>
        <w:spacing w:before="0" w:after="0"/>
      </w:pPr>
      <w:r>
        <w:separator/>
      </w:r>
    </w:p>
  </w:endnote>
  <w:endnote w:type="continuationSeparator" w:id="1">
    <w:p w:rsidR="00DA3C64" w:rsidRDefault="00DA3C64" w:rsidP="00EE6005">
      <w:pPr>
        <w:pStyle w:val="p17"/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Pr="0042311F" w:rsidRDefault="00DA3C64" w:rsidP="00645C7B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645C7B" w:rsidRPr="0042311F" w:rsidRDefault="00DE4885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645C7B" w:rsidRPr="0042311F" w:rsidRDefault="00DE4885" w:rsidP="00645C7B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645C7B" w:rsidRPr="0042311F" w:rsidRDefault="00DE4885" w:rsidP="00645C7B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645C7B" w:rsidRPr="0042311F" w:rsidRDefault="00DE4885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645C7B" w:rsidRDefault="00DE4885" w:rsidP="00645C7B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C64" w:rsidRDefault="00DA3C64" w:rsidP="00EE6005">
      <w:pPr>
        <w:pStyle w:val="p17"/>
        <w:spacing w:before="0" w:after="0"/>
      </w:pPr>
      <w:r>
        <w:separator/>
      </w:r>
    </w:p>
  </w:footnote>
  <w:footnote w:type="continuationSeparator" w:id="1">
    <w:p w:rsidR="00DA3C64" w:rsidRDefault="00DA3C64" w:rsidP="00EE6005">
      <w:pPr>
        <w:pStyle w:val="p17"/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Default="00DE4885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4421505</wp:posOffset>
          </wp:positionH>
          <wp:positionV relativeFrom="paragraph">
            <wp:posOffset>-288290</wp:posOffset>
          </wp:positionV>
          <wp:extent cx="2714625" cy="952500"/>
          <wp:effectExtent l="19050" t="0" r="9525" b="0"/>
          <wp:wrapNone/>
          <wp:docPr id="1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754"/>
    <w:multiLevelType w:val="hybridMultilevel"/>
    <w:tmpl w:val="05BAFE74"/>
    <w:lvl w:ilvl="0" w:tplc="685AD9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0E53"/>
    <w:rsid w:val="0029385F"/>
    <w:rsid w:val="0037469C"/>
    <w:rsid w:val="00545327"/>
    <w:rsid w:val="00610E2D"/>
    <w:rsid w:val="00654A9F"/>
    <w:rsid w:val="00670EAA"/>
    <w:rsid w:val="008773DA"/>
    <w:rsid w:val="009D0E07"/>
    <w:rsid w:val="00B23F8D"/>
    <w:rsid w:val="00B719C0"/>
    <w:rsid w:val="00CB0E53"/>
    <w:rsid w:val="00DA3C64"/>
    <w:rsid w:val="00DD3442"/>
    <w:rsid w:val="00DE4885"/>
    <w:rsid w:val="00E65209"/>
    <w:rsid w:val="00EE6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B0E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CB0E53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CB0E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CB0E53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CB0E5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B0E53"/>
    <w:pPr>
      <w:ind w:left="720"/>
      <w:contextualSpacing/>
    </w:pPr>
  </w:style>
  <w:style w:type="paragraph" w:customStyle="1" w:styleId="p17">
    <w:name w:val="p17"/>
    <w:basedOn w:val="Normal"/>
    <w:rsid w:val="00CB0E53"/>
    <w:pPr>
      <w:spacing w:before="100" w:beforeAutospacing="1" w:after="100" w:afterAutospacing="1"/>
    </w:pPr>
  </w:style>
  <w:style w:type="paragraph" w:customStyle="1" w:styleId="Default">
    <w:name w:val="Default"/>
    <w:rsid w:val="00CB0E5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E5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E53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styleId="NormalWeb">
    <w:name w:val="Normal (Web)"/>
    <w:basedOn w:val="Normal"/>
    <w:uiPriority w:val="99"/>
    <w:unhideWhenUsed/>
    <w:rsid w:val="00DD3442"/>
    <w:pPr>
      <w:spacing w:before="100" w:beforeAutospacing="1" w:after="100" w:afterAutospacing="1"/>
    </w:pPr>
    <w:rPr>
      <w:lang w:val="es-AR" w:eastAsia="es-AR"/>
    </w:rPr>
  </w:style>
  <w:style w:type="character" w:styleId="Textoennegrita">
    <w:name w:val="Strong"/>
    <w:basedOn w:val="Fuentedeprrafopredeter"/>
    <w:uiPriority w:val="22"/>
    <w:qFormat/>
    <w:rsid w:val="00DD3442"/>
    <w:rPr>
      <w:b/>
      <w:bCs/>
    </w:rPr>
  </w:style>
  <w:style w:type="paragraph" w:customStyle="1" w:styleId="a">
    <w:name w:val="바탕글"/>
    <w:basedOn w:val="Normal"/>
    <w:rsid w:val="00DD3442"/>
    <w:pPr>
      <w:spacing w:before="100" w:beforeAutospacing="1" w:after="100" w:afterAutospacing="1"/>
    </w:pPr>
    <w:rPr>
      <w:lang w:val="es-AR" w:eastAsia="es-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2013-06-24T15:50:00Z</dcterms:created>
  <dcterms:modified xsi:type="dcterms:W3CDTF">2013-07-15T15:34:00Z</dcterms:modified>
</cp:coreProperties>
</file>