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36A" w:rsidRDefault="0025036A" w:rsidP="002E3A35">
      <w:pPr>
        <w:jc w:val="right"/>
      </w:pPr>
    </w:p>
    <w:p w:rsidR="002E3A35" w:rsidRDefault="002E3A35" w:rsidP="002E3A35">
      <w:pPr>
        <w:jc w:val="center"/>
      </w:pPr>
      <w:r w:rsidRPr="002E3A35">
        <w:rPr>
          <w:noProof/>
          <w:lang w:eastAsia="es-AR"/>
        </w:rPr>
        <w:drawing>
          <wp:inline distT="0" distB="0" distL="0" distR="0">
            <wp:extent cx="3286760" cy="1190625"/>
            <wp:effectExtent l="19050" t="0" r="8890" b="0"/>
            <wp:docPr id="1" name="Imagen 1" descr="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2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76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40E" w:rsidRDefault="0093340E" w:rsidP="002E3A35">
      <w:pPr>
        <w:jc w:val="center"/>
      </w:pPr>
    </w:p>
    <w:p w:rsidR="002E3A35" w:rsidRDefault="002E3A35" w:rsidP="002E3A35">
      <w:pPr>
        <w:jc w:val="center"/>
      </w:pPr>
      <w:r w:rsidRPr="002E3A35">
        <w:rPr>
          <w:noProof/>
          <w:lang w:eastAsia="es-AR"/>
        </w:rPr>
        <w:drawing>
          <wp:inline distT="0" distB="0" distL="0" distR="0">
            <wp:extent cx="4679165" cy="2184269"/>
            <wp:effectExtent l="38100" t="0" r="26185" b="654181"/>
            <wp:docPr id="2" name="Imagen 2" descr="http://www.printers-superstore.com/gronhi/pics/GH524-J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inters-superstore.com/gronhi/pics/GH524-J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259" cy="21861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tbl>
      <w:tblPr>
        <w:tblW w:w="6000" w:type="dxa"/>
        <w:jc w:val="center"/>
        <w:tblCellSpacing w:w="22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490"/>
        <w:gridCol w:w="1214"/>
        <w:gridCol w:w="1214"/>
        <w:gridCol w:w="1214"/>
        <w:gridCol w:w="1370"/>
        <w:gridCol w:w="1236"/>
      </w:tblGrid>
      <w:tr w:rsidR="002E3A35" w:rsidRPr="0051246E" w:rsidTr="00C6129B">
        <w:trPr>
          <w:tblCellSpacing w:w="22" w:type="dxa"/>
          <w:jc w:val="center"/>
        </w:trPr>
        <w:tc>
          <w:tcPr>
            <w:tcW w:w="0" w:type="auto"/>
            <w:hideMark/>
          </w:tcPr>
          <w:p w:rsidR="002E3A35" w:rsidRPr="0093340E" w:rsidRDefault="002E3A35" w:rsidP="004767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  <w:r w:rsidRPr="0093340E">
              <w:rPr>
                <w:rFonts w:ascii="Arial Narrow" w:eastAsia="Times New Roman" w:hAnsi="Arial Narrow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3" name="Imagen 3" descr="http://www.printers-superstore.com/gronhi/pics/ghpics/525-gallery/thumbs/magentacurv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printers-superstore.com/gronhi/pics/ghpics/525-gallery/thumbs/magentacurv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334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>C</w:t>
            </w:r>
            <w:r w:rsidR="0047676C" w:rsidRPr="009334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>onfiguración de perfil de tinta</w:t>
            </w:r>
          </w:p>
        </w:tc>
        <w:tc>
          <w:tcPr>
            <w:tcW w:w="0" w:type="auto"/>
            <w:hideMark/>
          </w:tcPr>
          <w:p w:rsidR="002E3A35" w:rsidRPr="0093340E" w:rsidRDefault="002E3A35" w:rsidP="00C612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  <w:r w:rsidRPr="0093340E">
              <w:rPr>
                <w:rFonts w:ascii="Arial Narrow" w:eastAsia="Times New Roman" w:hAnsi="Arial Narrow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4" name="Imagen 4" descr="http://www.printers-superstore.com/gronhi/pics/ghpics/525-gallery/thumbs/rolle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printers-superstore.com/gronhi/pics/ghpics/525-gallery/thumbs/rolle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3A35" w:rsidRPr="0093340E" w:rsidRDefault="0047676C" w:rsidP="00C612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  <w:r w:rsidRPr="009334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>Lavado automático</w:t>
            </w:r>
            <w:r w:rsidR="002E3A35" w:rsidRPr="009334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1500" w:type="dxa"/>
            <w:hideMark/>
          </w:tcPr>
          <w:p w:rsidR="002E3A35" w:rsidRPr="0093340E" w:rsidRDefault="002E3A35" w:rsidP="004767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  <w:r w:rsidRPr="0093340E">
              <w:rPr>
                <w:rFonts w:ascii="Arial Narrow" w:eastAsia="Times New Roman" w:hAnsi="Arial Narrow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5" name="Imagen 5" descr="http://www.printers-superstore.com/gronhi/pics/ghpics/525-gallery/thumbs/offpre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rinters-superstore.com/gronhi/pics/ghpics/525-gallery/thumbs/offpres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7676C" w:rsidRPr="009334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>Controles fuera de la impresora</w:t>
            </w:r>
            <w:r w:rsidRPr="009334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0" w:type="auto"/>
            <w:hideMark/>
          </w:tcPr>
          <w:p w:rsidR="002E3A35" w:rsidRPr="0093340E" w:rsidRDefault="002E3A35" w:rsidP="004767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en-US" w:eastAsia="es-AR"/>
              </w:rPr>
            </w:pPr>
            <w:r w:rsidRPr="0093340E">
              <w:rPr>
                <w:rFonts w:ascii="Arial Narrow" w:eastAsia="Times New Roman" w:hAnsi="Arial Narrow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6" name="Imagen 6" descr="http://www.printers-superstore.com/gronhi/pics/ghpics/525-gallery/thumbs/screen-regis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printers-superstore.com/gronhi/pics/ghpics/525-gallery/thumbs/screen-regis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7676C" w:rsidRPr="009334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en-US" w:eastAsia="es-AR"/>
              </w:rPr>
              <w:t>Control remote de registro</w:t>
            </w:r>
            <w:r w:rsidRPr="009334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en-US" w:eastAsia="es-AR"/>
              </w:rPr>
              <w:t xml:space="preserve"> </w:t>
            </w:r>
          </w:p>
        </w:tc>
        <w:tc>
          <w:tcPr>
            <w:tcW w:w="0" w:type="auto"/>
            <w:hideMark/>
          </w:tcPr>
          <w:p w:rsidR="002E3A35" w:rsidRPr="0093340E" w:rsidRDefault="002E3A35" w:rsidP="004767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en-US" w:eastAsia="es-AR"/>
              </w:rPr>
            </w:pPr>
            <w:r w:rsidRPr="0093340E">
              <w:rPr>
                <w:rFonts w:ascii="Arial Narrow" w:eastAsia="Times New Roman" w:hAnsi="Arial Narrow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7" name="Imagen 7" descr="http://www.printers-superstore.com/gronhi/pics/ghpics/525-gallery/thumbs/infe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printers-superstore.com/gronhi/pics/ghpics/525-gallery/thumbs/infe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7676C" w:rsidRPr="009334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en-US" w:eastAsia="es-AR"/>
              </w:rPr>
              <w:t>Alimentación por succión</w:t>
            </w:r>
          </w:p>
        </w:tc>
        <w:tc>
          <w:tcPr>
            <w:tcW w:w="0" w:type="auto"/>
            <w:hideMark/>
          </w:tcPr>
          <w:p w:rsidR="002E3A35" w:rsidRPr="0093340E" w:rsidRDefault="002E3A35" w:rsidP="004767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  <w:r w:rsidRPr="0093340E">
              <w:rPr>
                <w:rFonts w:ascii="Arial Narrow" w:eastAsia="Times New Roman" w:hAnsi="Arial Narrow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8" name="Imagen 8" descr="http://www.printers-superstore.com/gronhi/pics/ghpics/525-gallery/thumbs/platechan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printers-superstore.com/gronhi/pics/ghpics/525-gallery/thumbs/platechan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7676C" w:rsidRPr="009334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>Cambio de plancha semi-automático</w:t>
            </w:r>
            <w:r w:rsidRPr="009334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 xml:space="preserve"> </w:t>
            </w:r>
          </w:p>
        </w:tc>
      </w:tr>
    </w:tbl>
    <w:p w:rsidR="00B278C9" w:rsidRDefault="00B278C9" w:rsidP="00B278C9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2E3A35" w:rsidRPr="00B278C9" w:rsidRDefault="00B278C9" w:rsidP="00B278C9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B278C9">
        <w:rPr>
          <w:rFonts w:ascii="Arial Narrow" w:hAnsi="Arial Narrow"/>
          <w:sz w:val="24"/>
          <w:szCs w:val="24"/>
        </w:rPr>
        <w:t>Videos:</w:t>
      </w:r>
    </w:p>
    <w:p w:rsidR="00B278C9" w:rsidRPr="00B278C9" w:rsidRDefault="0067798B" w:rsidP="00B278C9">
      <w:pPr>
        <w:spacing w:after="0" w:line="240" w:lineRule="auto"/>
        <w:rPr>
          <w:rFonts w:ascii="Arial Narrow" w:hAnsi="Arial Narrow"/>
          <w:sz w:val="24"/>
          <w:szCs w:val="24"/>
        </w:rPr>
      </w:pPr>
      <w:hyperlink r:id="rId15" w:history="1">
        <w:r w:rsidR="00B278C9" w:rsidRPr="00B278C9">
          <w:rPr>
            <w:rStyle w:val="Hipervnculo"/>
            <w:rFonts w:ascii="Arial Narrow" w:hAnsi="Arial Narrow"/>
            <w:sz w:val="24"/>
            <w:szCs w:val="24"/>
          </w:rPr>
          <w:t>http://www.youtube.com/watch?v=XROXvurMrE8</w:t>
        </w:r>
      </w:hyperlink>
    </w:p>
    <w:p w:rsidR="00B278C9" w:rsidRPr="00B278C9" w:rsidRDefault="0067798B" w:rsidP="00B278C9">
      <w:pPr>
        <w:spacing w:after="0" w:line="240" w:lineRule="auto"/>
        <w:rPr>
          <w:rFonts w:ascii="Arial Narrow" w:hAnsi="Arial Narrow"/>
          <w:sz w:val="24"/>
          <w:szCs w:val="24"/>
        </w:rPr>
      </w:pPr>
      <w:hyperlink r:id="rId16" w:history="1">
        <w:r w:rsidR="00B278C9" w:rsidRPr="00B278C9">
          <w:rPr>
            <w:rStyle w:val="Hipervnculo"/>
            <w:rFonts w:ascii="Arial Narrow" w:hAnsi="Arial Narrow"/>
            <w:sz w:val="24"/>
            <w:szCs w:val="24"/>
          </w:rPr>
          <w:t>http://www.youtube.com/watch?v=gnIZWmVidkY</w:t>
        </w:r>
      </w:hyperlink>
    </w:p>
    <w:p w:rsidR="00B278C9" w:rsidRPr="00B278C9" w:rsidRDefault="0067798B" w:rsidP="00B278C9">
      <w:pPr>
        <w:spacing w:after="0" w:line="240" w:lineRule="auto"/>
        <w:rPr>
          <w:rFonts w:ascii="Arial Narrow" w:hAnsi="Arial Narrow"/>
          <w:sz w:val="24"/>
          <w:szCs w:val="24"/>
        </w:rPr>
      </w:pPr>
      <w:hyperlink r:id="rId17" w:history="1">
        <w:r w:rsidR="00B278C9" w:rsidRPr="00B278C9">
          <w:rPr>
            <w:rStyle w:val="Hipervnculo"/>
            <w:rFonts w:ascii="Arial Narrow" w:hAnsi="Arial Narrow"/>
            <w:sz w:val="24"/>
            <w:szCs w:val="24"/>
          </w:rPr>
          <w:t>http://www.youtube.com/watch?v=RnG8Ri1Ibxk</w:t>
        </w:r>
      </w:hyperlink>
    </w:p>
    <w:p w:rsidR="00B278C9" w:rsidRDefault="0067798B" w:rsidP="00B278C9">
      <w:pPr>
        <w:spacing w:after="0" w:line="240" w:lineRule="auto"/>
        <w:rPr>
          <w:rFonts w:ascii="Arial Narrow" w:hAnsi="Arial Narrow"/>
          <w:sz w:val="24"/>
          <w:szCs w:val="24"/>
        </w:rPr>
      </w:pPr>
      <w:hyperlink r:id="rId18" w:history="1">
        <w:r w:rsidR="00B278C9" w:rsidRPr="00B278C9">
          <w:rPr>
            <w:rStyle w:val="Hipervnculo"/>
            <w:rFonts w:ascii="Arial Narrow" w:hAnsi="Arial Narrow"/>
            <w:sz w:val="24"/>
            <w:szCs w:val="24"/>
          </w:rPr>
          <w:t>http://www.youtube.com/watch?v=xZEj0XrC0j0</w:t>
        </w:r>
      </w:hyperlink>
      <w:r w:rsidR="00B278C9" w:rsidRPr="00B278C9">
        <w:rPr>
          <w:rFonts w:ascii="Arial Narrow" w:hAnsi="Arial Narrow"/>
          <w:sz w:val="24"/>
          <w:szCs w:val="24"/>
        </w:rPr>
        <w:t xml:space="preserve"> </w:t>
      </w:r>
    </w:p>
    <w:p w:rsidR="00B278C9" w:rsidRPr="00B278C9" w:rsidRDefault="00B278C9" w:rsidP="00B278C9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2E3A35" w:rsidRDefault="002E3A35" w:rsidP="00B278C9">
      <w:pPr>
        <w:spacing w:after="0"/>
        <w:jc w:val="center"/>
      </w:pPr>
    </w:p>
    <w:p w:rsidR="002E3A35" w:rsidRDefault="002E3A35" w:rsidP="002E3A35">
      <w:pPr>
        <w:jc w:val="right"/>
      </w:pP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</w:rPr>
        <w:t xml:space="preserve">Carga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Semi-automática de chapa con carga previa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Barrido de tinta automático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Conductos de tinta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láser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segmentados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Alimentación continua con tablero de alimentación por aspiración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Detector de hoja mecánico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y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u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ltrasónico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Detector de hoja “inclinado”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Sensores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nivel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amortiguación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Brazo giratorio superior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Sistema de humectación continua (Integrado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/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no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i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ntegrado)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Puente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oscilante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 rodillos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Unidad de refrigeración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y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recirculación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dosificación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automática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Sistema de amortiguación con velocidad compensada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Controles en pantalla táctil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Cilindro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movimiento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en todas las direcciones (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de armado)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en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funcionamiento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Barra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m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anta de rápida liberación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Impulso de aerosol en polvo con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reserva de calor y vibración</w:t>
      </w:r>
    </w:p>
    <w:p w:rsidR="00FE47F7" w:rsidRPr="004F380B" w:rsidRDefault="00FE47F7" w:rsidP="00FE47F7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Ruedas para entrega con retardo</w:t>
      </w:r>
    </w:p>
    <w:p w:rsidR="002E3A35" w:rsidRPr="00CF66A9" w:rsidRDefault="002E3A35">
      <w:pPr>
        <w:rPr>
          <w:rFonts w:ascii="Arial Narrow" w:hAnsi="Arial Narrow"/>
          <w:sz w:val="24"/>
          <w:szCs w:val="24"/>
          <w:lang w:val="en-US"/>
        </w:rPr>
      </w:pPr>
    </w:p>
    <w:tbl>
      <w:tblPr>
        <w:tblStyle w:val="Listaclara-nfasis2"/>
        <w:tblW w:w="5000" w:type="pct"/>
        <w:tblLook w:val="04A0"/>
      </w:tblPr>
      <w:tblGrid>
        <w:gridCol w:w="4896"/>
        <w:gridCol w:w="6120"/>
      </w:tblGrid>
      <w:tr w:rsidR="002E3A35" w:rsidRPr="00CF66A9" w:rsidTr="0093340E">
        <w:trPr>
          <w:cnfStyle w:val="100000000000"/>
        </w:trPr>
        <w:tc>
          <w:tcPr>
            <w:cnfStyle w:val="001000000000"/>
            <w:tcW w:w="0" w:type="auto"/>
            <w:hideMark/>
          </w:tcPr>
          <w:p w:rsidR="002E3A35" w:rsidRPr="00CF66A9" w:rsidRDefault="0093340E" w:rsidP="0093340E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E</w:t>
            </w:r>
            <w:r w:rsidR="002E3A35"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SPECIFICA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C</w:t>
            </w:r>
            <w:r w:rsidR="002E3A35"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ION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E</w:t>
            </w:r>
            <w:r w:rsidR="002E3A35"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S</w:t>
            </w:r>
          </w:p>
        </w:tc>
        <w:tc>
          <w:tcPr>
            <w:tcW w:w="0" w:type="auto"/>
            <w:hideMark/>
          </w:tcPr>
          <w:p w:rsidR="002E3A35" w:rsidRPr="00CF66A9" w:rsidRDefault="002E3A35" w:rsidP="00C6129B">
            <w:pPr>
              <w:jc w:val="center"/>
              <w:cnfStyle w:val="1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GH524</w:t>
            </w:r>
          </w:p>
        </w:tc>
      </w:tr>
      <w:tr w:rsidR="002E3A35" w:rsidRPr="00CF66A9" w:rsidTr="0093340E">
        <w:trPr>
          <w:cnfStyle w:val="000000100000"/>
        </w:trPr>
        <w:tc>
          <w:tcPr>
            <w:cnfStyle w:val="001000000000"/>
            <w:tcW w:w="0" w:type="auto"/>
            <w:hideMark/>
          </w:tcPr>
          <w:p w:rsidR="002E3A35" w:rsidRPr="00CF66A9" w:rsidRDefault="0047676C" w:rsidP="00C6129B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Cantidad de colores</w:t>
            </w:r>
          </w:p>
        </w:tc>
        <w:tc>
          <w:tcPr>
            <w:tcW w:w="0" w:type="auto"/>
            <w:hideMark/>
          </w:tcPr>
          <w:p w:rsidR="002E3A35" w:rsidRPr="00CF66A9" w:rsidRDefault="002E3A35" w:rsidP="00C6129B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4</w:t>
            </w:r>
          </w:p>
        </w:tc>
      </w:tr>
      <w:tr w:rsidR="002E3A35" w:rsidRPr="00CF66A9" w:rsidTr="0093340E">
        <w:tc>
          <w:tcPr>
            <w:cnfStyle w:val="001000000000"/>
            <w:tcW w:w="0" w:type="auto"/>
            <w:hideMark/>
          </w:tcPr>
          <w:p w:rsidR="002E3A35" w:rsidRPr="00CF66A9" w:rsidRDefault="0047676C" w:rsidP="00C6129B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Tamaño máximo de papel</w:t>
            </w:r>
          </w:p>
        </w:tc>
        <w:tc>
          <w:tcPr>
            <w:tcW w:w="0" w:type="auto"/>
            <w:hideMark/>
          </w:tcPr>
          <w:p w:rsidR="002E3A35" w:rsidRPr="00CF66A9" w:rsidRDefault="002E3A35" w:rsidP="00C6129B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520 x 370mm </w:t>
            </w:r>
          </w:p>
        </w:tc>
      </w:tr>
      <w:tr w:rsidR="002E3A35" w:rsidRPr="00CF66A9" w:rsidTr="0093340E">
        <w:trPr>
          <w:cnfStyle w:val="000000100000"/>
        </w:trPr>
        <w:tc>
          <w:tcPr>
            <w:cnfStyle w:val="001000000000"/>
            <w:tcW w:w="0" w:type="auto"/>
            <w:hideMark/>
          </w:tcPr>
          <w:p w:rsidR="002E3A35" w:rsidRPr="00CF66A9" w:rsidRDefault="0047676C" w:rsidP="00C6129B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Tamaño mínimo de papel</w:t>
            </w:r>
          </w:p>
        </w:tc>
        <w:tc>
          <w:tcPr>
            <w:tcW w:w="0" w:type="auto"/>
            <w:hideMark/>
          </w:tcPr>
          <w:p w:rsidR="002E3A35" w:rsidRPr="00CF66A9" w:rsidRDefault="002E3A35" w:rsidP="00C6129B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148 x 100mm </w:t>
            </w:r>
          </w:p>
        </w:tc>
      </w:tr>
      <w:tr w:rsidR="002E3A35" w:rsidRPr="00CF66A9" w:rsidTr="0093340E">
        <w:tc>
          <w:tcPr>
            <w:cnfStyle w:val="001000000000"/>
            <w:tcW w:w="0" w:type="auto"/>
            <w:hideMark/>
          </w:tcPr>
          <w:p w:rsidR="002E3A35" w:rsidRPr="00CF66A9" w:rsidRDefault="0047676C" w:rsidP="00C6129B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Grosor de papel</w:t>
            </w:r>
          </w:p>
        </w:tc>
        <w:tc>
          <w:tcPr>
            <w:tcW w:w="0" w:type="auto"/>
            <w:hideMark/>
          </w:tcPr>
          <w:p w:rsidR="002E3A35" w:rsidRPr="00CF66A9" w:rsidRDefault="002E3A35" w:rsidP="00C6129B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0.04 - 0.4mm </w:t>
            </w:r>
          </w:p>
        </w:tc>
      </w:tr>
      <w:tr w:rsidR="002E3A35" w:rsidRPr="00CF66A9" w:rsidTr="0093340E">
        <w:trPr>
          <w:cnfStyle w:val="000000100000"/>
        </w:trPr>
        <w:tc>
          <w:tcPr>
            <w:cnfStyle w:val="001000000000"/>
            <w:tcW w:w="0" w:type="auto"/>
            <w:hideMark/>
          </w:tcPr>
          <w:p w:rsidR="002E3A35" w:rsidRPr="00CF66A9" w:rsidRDefault="0047676C" w:rsidP="00C6129B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Área máxima de impresión</w:t>
            </w:r>
            <w:r w:rsidR="002E3A35"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0" w:type="auto"/>
            <w:hideMark/>
          </w:tcPr>
          <w:p w:rsidR="002E3A35" w:rsidRPr="00CF66A9" w:rsidRDefault="002E3A35" w:rsidP="00C6129B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510 x 360mm </w:t>
            </w:r>
          </w:p>
        </w:tc>
      </w:tr>
      <w:tr w:rsidR="002E3A35" w:rsidRPr="00CF66A9" w:rsidTr="0093340E">
        <w:tc>
          <w:tcPr>
            <w:cnfStyle w:val="001000000000"/>
            <w:tcW w:w="0" w:type="auto"/>
            <w:hideMark/>
          </w:tcPr>
          <w:p w:rsidR="002E3A35" w:rsidRPr="00CF66A9" w:rsidRDefault="0047676C" w:rsidP="00C6129B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Tamaño de plancha</w:t>
            </w:r>
            <w:r w:rsidR="002E3A35"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0" w:type="auto"/>
            <w:hideMark/>
          </w:tcPr>
          <w:p w:rsidR="002E3A35" w:rsidRPr="00CF66A9" w:rsidRDefault="002E3A35" w:rsidP="00C6129B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510 x 410 x 0.15mm </w:t>
            </w:r>
          </w:p>
        </w:tc>
      </w:tr>
      <w:tr w:rsidR="002E3A35" w:rsidRPr="00CF66A9" w:rsidTr="0093340E">
        <w:trPr>
          <w:cnfStyle w:val="000000100000"/>
        </w:trPr>
        <w:tc>
          <w:tcPr>
            <w:cnfStyle w:val="001000000000"/>
            <w:tcW w:w="0" w:type="auto"/>
            <w:hideMark/>
          </w:tcPr>
          <w:p w:rsidR="002E3A35" w:rsidRPr="00CF66A9" w:rsidRDefault="0047676C" w:rsidP="00C6129B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Altura de pila de alimentación</w:t>
            </w:r>
          </w:p>
        </w:tc>
        <w:tc>
          <w:tcPr>
            <w:tcW w:w="0" w:type="auto"/>
            <w:hideMark/>
          </w:tcPr>
          <w:p w:rsidR="002E3A35" w:rsidRPr="00CF66A9" w:rsidRDefault="002E3A35" w:rsidP="00C6129B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900m</w:t>
            </w:r>
          </w:p>
        </w:tc>
      </w:tr>
      <w:tr w:rsidR="002E3A35" w:rsidRPr="00CF66A9" w:rsidTr="0093340E">
        <w:tc>
          <w:tcPr>
            <w:cnfStyle w:val="001000000000"/>
            <w:tcW w:w="0" w:type="auto"/>
            <w:hideMark/>
          </w:tcPr>
          <w:p w:rsidR="002E3A35" w:rsidRPr="00CF66A9" w:rsidRDefault="0047676C" w:rsidP="00C6129B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Altura de pila de entrega</w:t>
            </w:r>
          </w:p>
        </w:tc>
        <w:tc>
          <w:tcPr>
            <w:tcW w:w="0" w:type="auto"/>
            <w:hideMark/>
          </w:tcPr>
          <w:p w:rsidR="002E3A35" w:rsidRPr="00CF66A9" w:rsidRDefault="002E3A35" w:rsidP="00C6129B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420mm</w:t>
            </w:r>
          </w:p>
        </w:tc>
      </w:tr>
      <w:tr w:rsidR="002E3A35" w:rsidRPr="00CF66A9" w:rsidTr="0093340E">
        <w:trPr>
          <w:cnfStyle w:val="000000100000"/>
        </w:trPr>
        <w:tc>
          <w:tcPr>
            <w:cnfStyle w:val="001000000000"/>
            <w:tcW w:w="0" w:type="auto"/>
            <w:hideMark/>
          </w:tcPr>
          <w:p w:rsidR="002E3A35" w:rsidRPr="00CF66A9" w:rsidRDefault="0047676C" w:rsidP="0047676C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Cantidad de rodillos</w:t>
            </w:r>
          </w:p>
        </w:tc>
        <w:tc>
          <w:tcPr>
            <w:tcW w:w="0" w:type="auto"/>
            <w:hideMark/>
          </w:tcPr>
          <w:p w:rsidR="002E3A35" w:rsidRPr="00CF66A9" w:rsidRDefault="0047676C" w:rsidP="0047676C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19 tinta</w:t>
            </w:r>
            <w:r w:rsidR="002E3A35"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, 4 </w:t>
            </w: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sistema de agua, </w:t>
            </w: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br/>
              <w:t>5 de forma (4 tinta</w:t>
            </w:r>
            <w:r w:rsidR="002E3A35"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, 1 </w:t>
            </w: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agua</w:t>
            </w:r>
            <w:r w:rsidR="002E3A35"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) </w:t>
            </w:r>
          </w:p>
        </w:tc>
      </w:tr>
      <w:tr w:rsidR="002E3A35" w:rsidRPr="00CF66A9" w:rsidTr="0093340E">
        <w:tc>
          <w:tcPr>
            <w:cnfStyle w:val="001000000000"/>
            <w:tcW w:w="0" w:type="auto"/>
            <w:hideMark/>
          </w:tcPr>
          <w:p w:rsidR="002E3A35" w:rsidRPr="00CF66A9" w:rsidRDefault="0047676C" w:rsidP="00C6129B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Ajuste lateral</w:t>
            </w:r>
          </w:p>
        </w:tc>
        <w:tc>
          <w:tcPr>
            <w:tcW w:w="0" w:type="auto"/>
            <w:hideMark/>
          </w:tcPr>
          <w:p w:rsidR="002E3A35" w:rsidRPr="00CF66A9" w:rsidRDefault="00CE7018" w:rsidP="00C6129B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>2mm total en movimiento</w:t>
            </w:r>
          </w:p>
        </w:tc>
      </w:tr>
      <w:tr w:rsidR="002E3A35" w:rsidRPr="00CF66A9" w:rsidTr="0093340E">
        <w:trPr>
          <w:cnfStyle w:val="000000100000"/>
        </w:trPr>
        <w:tc>
          <w:tcPr>
            <w:cnfStyle w:val="001000000000"/>
            <w:tcW w:w="3240" w:type="dxa"/>
            <w:hideMark/>
          </w:tcPr>
          <w:p w:rsidR="002E3A35" w:rsidRPr="00CF66A9" w:rsidRDefault="0047676C" w:rsidP="0047676C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Micro ajuste vertical</w:t>
            </w:r>
            <w:r w:rsidR="002E3A35"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0" w:type="auto"/>
            <w:hideMark/>
          </w:tcPr>
          <w:p w:rsidR="002E3A35" w:rsidRPr="00CF66A9" w:rsidRDefault="00CE7018" w:rsidP="00C6129B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>1mm total en movimiento</w:t>
            </w:r>
          </w:p>
        </w:tc>
      </w:tr>
      <w:tr w:rsidR="002E3A35" w:rsidRPr="00CF66A9" w:rsidTr="0093340E">
        <w:tc>
          <w:tcPr>
            <w:cnfStyle w:val="001000000000"/>
            <w:tcW w:w="3240" w:type="dxa"/>
            <w:hideMark/>
          </w:tcPr>
          <w:p w:rsidR="002E3A35" w:rsidRPr="00CF66A9" w:rsidRDefault="0047676C" w:rsidP="0047676C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Micro ajuste diagonal</w:t>
            </w:r>
            <w:r w:rsidR="002E3A35"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0" w:type="auto"/>
            <w:hideMark/>
          </w:tcPr>
          <w:p w:rsidR="002E3A35" w:rsidRPr="00CF66A9" w:rsidRDefault="00CE7018" w:rsidP="00C6129B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0.2mm para cada dirección en movimiento</w:t>
            </w:r>
          </w:p>
        </w:tc>
      </w:tr>
      <w:tr w:rsidR="002E3A35" w:rsidRPr="00CF66A9" w:rsidTr="0093340E">
        <w:trPr>
          <w:cnfStyle w:val="000000100000"/>
        </w:trPr>
        <w:tc>
          <w:tcPr>
            <w:cnfStyle w:val="001000000000"/>
            <w:tcW w:w="3240" w:type="dxa"/>
            <w:hideMark/>
          </w:tcPr>
          <w:p w:rsidR="002E3A35" w:rsidRPr="00CF66A9" w:rsidRDefault="002E3A35" w:rsidP="0047676C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>Po</w:t>
            </w:r>
            <w:r w:rsidR="0047676C" w:rsidRPr="00CF66A9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>tencia</w:t>
            </w:r>
          </w:p>
        </w:tc>
        <w:tc>
          <w:tcPr>
            <w:tcW w:w="0" w:type="auto"/>
            <w:hideMark/>
          </w:tcPr>
          <w:p w:rsidR="002E3A35" w:rsidRPr="00CF66A9" w:rsidRDefault="002E3A35" w:rsidP="00C6129B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>12kW</w:t>
            </w:r>
          </w:p>
        </w:tc>
      </w:tr>
      <w:tr w:rsidR="002E3A35" w:rsidRPr="00CF66A9" w:rsidTr="0093340E">
        <w:tc>
          <w:tcPr>
            <w:cnfStyle w:val="001000000000"/>
            <w:tcW w:w="3240" w:type="dxa"/>
            <w:hideMark/>
          </w:tcPr>
          <w:p w:rsidR="002E3A35" w:rsidRPr="00CF66A9" w:rsidRDefault="0047676C" w:rsidP="0047676C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>Peso neto</w:t>
            </w:r>
            <w:r w:rsidR="002E3A35" w:rsidRPr="00CF66A9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 xml:space="preserve"> </w:t>
            </w:r>
          </w:p>
        </w:tc>
        <w:tc>
          <w:tcPr>
            <w:tcW w:w="4050" w:type="dxa"/>
            <w:hideMark/>
          </w:tcPr>
          <w:p w:rsidR="002E3A35" w:rsidRPr="00CF66A9" w:rsidRDefault="002E3A35" w:rsidP="00C6129B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>9,000g</w:t>
            </w:r>
          </w:p>
        </w:tc>
      </w:tr>
      <w:tr w:rsidR="002E3A35" w:rsidRPr="00CF66A9" w:rsidTr="0093340E">
        <w:trPr>
          <w:cnfStyle w:val="000000100000"/>
          <w:trHeight w:val="360"/>
        </w:trPr>
        <w:tc>
          <w:tcPr>
            <w:cnfStyle w:val="001000000000"/>
            <w:tcW w:w="3240" w:type="dxa"/>
            <w:hideMark/>
          </w:tcPr>
          <w:p w:rsidR="002E3A35" w:rsidRPr="00CF66A9" w:rsidRDefault="002E3A35" w:rsidP="0047676C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>Dimension</w:t>
            </w:r>
            <w:r w:rsidR="0047676C" w:rsidRPr="00CF66A9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>e</w:t>
            </w: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 xml:space="preserve">s </w:t>
            </w:r>
          </w:p>
        </w:tc>
        <w:tc>
          <w:tcPr>
            <w:tcW w:w="4050" w:type="dxa"/>
            <w:hideMark/>
          </w:tcPr>
          <w:p w:rsidR="002E3A35" w:rsidRPr="00CF66A9" w:rsidRDefault="002E3A35" w:rsidP="00C6129B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433 </w:t>
            </w:r>
            <w:r w:rsidR="0047676C"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(largo) </w:t>
            </w: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x 231 </w:t>
            </w:r>
            <w:r w:rsidR="0047676C"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(ancho) </w:t>
            </w:r>
            <w:r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x 172 </w:t>
            </w:r>
            <w:r w:rsidR="0047676C" w:rsidRPr="00CF66A9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(alto) cm.</w:t>
            </w:r>
          </w:p>
        </w:tc>
      </w:tr>
    </w:tbl>
    <w:p w:rsidR="002E3A35" w:rsidRDefault="002E3A35">
      <w:pPr>
        <w:rPr>
          <w:rFonts w:ascii="Arial Narrow" w:hAnsi="Arial Narrow"/>
          <w:sz w:val="24"/>
          <w:szCs w:val="24"/>
        </w:rPr>
      </w:pPr>
    </w:p>
    <w:p w:rsidR="00B278C9" w:rsidRPr="00CF66A9" w:rsidRDefault="00B278C9">
      <w:pPr>
        <w:rPr>
          <w:rFonts w:ascii="Arial Narrow" w:hAnsi="Arial Narrow"/>
          <w:sz w:val="24"/>
          <w:szCs w:val="24"/>
        </w:rPr>
      </w:pPr>
    </w:p>
    <w:p w:rsidR="002E3A35" w:rsidRPr="00CF66A9" w:rsidRDefault="002E3A35">
      <w:pPr>
        <w:rPr>
          <w:rFonts w:ascii="Arial Narrow" w:hAnsi="Arial Narrow"/>
          <w:sz w:val="24"/>
          <w:szCs w:val="24"/>
        </w:rPr>
      </w:pPr>
    </w:p>
    <w:p w:rsidR="00C6129B" w:rsidRPr="00C6129B" w:rsidRDefault="00C6129B" w:rsidP="00C6129B">
      <w:pPr>
        <w:spacing w:after="0"/>
        <w:ind w:left="708" w:firstLine="708"/>
        <w:rPr>
          <w:lang w:val="en-US"/>
        </w:rPr>
      </w:pPr>
      <w:r w:rsidRPr="00C6129B">
        <w:rPr>
          <w:lang w:val="en-US"/>
        </w:rPr>
        <w:t xml:space="preserve">COATING </w:t>
      </w:r>
      <w:r w:rsidRPr="00C6129B">
        <w:rPr>
          <w:lang w:val="en-US"/>
        </w:rPr>
        <w:tab/>
      </w:r>
      <w:r w:rsidRPr="00C6129B">
        <w:rPr>
          <w:lang w:val="en-US"/>
        </w:rPr>
        <w:tab/>
        <w:t xml:space="preserve"> </w:t>
      </w:r>
      <w:r w:rsidRPr="00C6129B">
        <w:rPr>
          <w:lang w:val="en-US"/>
        </w:rPr>
        <w:tab/>
      </w:r>
      <w:r w:rsidR="001809E7">
        <w:rPr>
          <w:lang w:val="en-US"/>
        </w:rPr>
        <w:t xml:space="preserve">    </w:t>
      </w:r>
      <w:r w:rsidRPr="00C6129B">
        <w:rPr>
          <w:lang w:val="en-US"/>
        </w:rPr>
        <w:t xml:space="preserve">extra printing units </w:t>
      </w:r>
      <w:r>
        <w:rPr>
          <w:lang w:val="en-US"/>
        </w:rPr>
        <w:tab/>
      </w:r>
      <w:r>
        <w:rPr>
          <w:lang w:val="en-US"/>
        </w:rPr>
        <w:tab/>
      </w:r>
      <w:r w:rsidR="00716063">
        <w:rPr>
          <w:lang w:val="en-US"/>
        </w:rPr>
        <w:t xml:space="preserve">    </w:t>
      </w:r>
      <w:r w:rsidRPr="00C6129B">
        <w:rPr>
          <w:lang w:val="en-US"/>
        </w:rPr>
        <w:t>NUMBERING AN</w:t>
      </w:r>
      <w:r w:rsidR="00716063">
        <w:rPr>
          <w:lang w:val="en-US"/>
        </w:rPr>
        <w:t>D</w:t>
      </w:r>
      <w:r w:rsidRPr="00C6129B">
        <w:rPr>
          <w:lang w:val="en-US"/>
        </w:rPr>
        <w:t xml:space="preserve"> PERFORATING</w:t>
      </w:r>
    </w:p>
    <w:p w:rsidR="00C6129B" w:rsidRPr="00C6129B" w:rsidRDefault="00C6129B" w:rsidP="00C6129B">
      <w:pPr>
        <w:spacing w:after="0"/>
        <w:jc w:val="center"/>
        <w:rPr>
          <w:lang w:val="en-US"/>
        </w:rPr>
      </w:pPr>
      <w:r>
        <w:rPr>
          <w:noProof/>
          <w:lang w:eastAsia="es-AR"/>
        </w:rPr>
        <w:drawing>
          <wp:inline distT="0" distB="0" distL="0" distR="0">
            <wp:extent cx="1761863" cy="1672571"/>
            <wp:effectExtent l="19050" t="0" r="0" b="0"/>
            <wp:docPr id="9" name="Imagen 1" descr="coa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ati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339" cy="1673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129B">
        <w:rPr>
          <w:lang w:val="en-US"/>
        </w:rPr>
        <w:t xml:space="preserve">          </w:t>
      </w:r>
      <w:r>
        <w:rPr>
          <w:noProof/>
          <w:lang w:eastAsia="es-AR"/>
        </w:rPr>
        <w:drawing>
          <wp:inline distT="0" distB="0" distL="0" distR="0">
            <wp:extent cx="1757992" cy="1668896"/>
            <wp:effectExtent l="19050" t="0" r="0" b="0"/>
            <wp:docPr id="10" name="Imagen 4" descr="extraun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xtraunits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467" cy="1669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129B">
        <w:rPr>
          <w:lang w:val="en-US"/>
        </w:rPr>
        <w:t xml:space="preserve">         </w:t>
      </w:r>
      <w:r>
        <w:rPr>
          <w:noProof/>
          <w:lang w:eastAsia="es-AR"/>
        </w:rPr>
        <w:drawing>
          <wp:inline distT="0" distB="0" distL="0" distR="0">
            <wp:extent cx="1783871" cy="1691109"/>
            <wp:effectExtent l="19050" t="0" r="6829" b="0"/>
            <wp:docPr id="15" name="Imagen 7" descr="coa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ati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677" cy="1698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29B" w:rsidRPr="00B278C9" w:rsidRDefault="00C6129B" w:rsidP="00C6129B">
      <w:pPr>
        <w:spacing w:after="0"/>
      </w:pPr>
    </w:p>
    <w:p w:rsidR="00C6129B" w:rsidRPr="00C6129B" w:rsidRDefault="00B278C9" w:rsidP="00C6129B">
      <w:pPr>
        <w:spacing w:after="0"/>
        <w:rPr>
          <w:lang w:val="en-US"/>
        </w:rPr>
      </w:pPr>
      <w:r w:rsidRPr="00B278C9">
        <w:t xml:space="preserve">             </w:t>
      </w:r>
      <w:r w:rsidR="00C6129B" w:rsidRPr="00C6129B">
        <w:rPr>
          <w:lang w:val="en-US"/>
        </w:rPr>
        <w:t xml:space="preserve">IR DRYING AND UV CURING </w:t>
      </w:r>
      <w:r w:rsidR="00C6129B">
        <w:rPr>
          <w:lang w:val="en-US"/>
        </w:rPr>
        <w:t xml:space="preserve">  </w:t>
      </w:r>
      <w:r w:rsidR="00C6129B">
        <w:rPr>
          <w:lang w:val="en-US"/>
        </w:rPr>
        <w:tab/>
      </w:r>
      <w:r>
        <w:rPr>
          <w:lang w:val="en-US"/>
        </w:rPr>
        <w:t xml:space="preserve">             </w:t>
      </w:r>
      <w:r w:rsidR="00C6129B" w:rsidRPr="00C6129B">
        <w:rPr>
          <w:lang w:val="en-US"/>
        </w:rPr>
        <w:t xml:space="preserve">AUTO BLANKET WASH </w:t>
      </w:r>
      <w:r w:rsidR="00C6129B">
        <w:rPr>
          <w:lang w:val="en-US"/>
        </w:rPr>
        <w:tab/>
      </w:r>
      <w:r w:rsidR="00C6129B">
        <w:rPr>
          <w:lang w:val="en-US"/>
        </w:rPr>
        <w:tab/>
      </w:r>
      <w:r>
        <w:rPr>
          <w:lang w:val="en-US"/>
        </w:rPr>
        <w:t xml:space="preserve">         </w:t>
      </w:r>
      <w:r w:rsidR="00C6129B" w:rsidRPr="00C6129B">
        <w:rPr>
          <w:lang w:val="en-US"/>
        </w:rPr>
        <w:t>EXTRA PRINTING UNITS</w:t>
      </w:r>
    </w:p>
    <w:p w:rsidR="00C6129B" w:rsidRDefault="00C6129B" w:rsidP="00C6129B">
      <w:pPr>
        <w:spacing w:after="0"/>
        <w:jc w:val="center"/>
      </w:pPr>
      <w:r>
        <w:rPr>
          <w:noProof/>
          <w:lang w:eastAsia="es-AR"/>
        </w:rPr>
        <w:drawing>
          <wp:inline distT="0" distB="0" distL="0" distR="0">
            <wp:extent cx="1168097" cy="1828800"/>
            <wp:effectExtent l="19050" t="0" r="0" b="0"/>
            <wp:docPr id="13" name="Imagen 10" descr="extraun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xtraunits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492" cy="1830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  <w:r>
        <w:rPr>
          <w:noProof/>
          <w:lang w:eastAsia="es-AR"/>
        </w:rPr>
        <w:drawing>
          <wp:inline distT="0" distB="0" distL="0" distR="0">
            <wp:extent cx="1781040" cy="1690777"/>
            <wp:effectExtent l="19050" t="0" r="0" b="0"/>
            <wp:docPr id="18" name="Imagen 13" descr="extraun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xtraunits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355" cy="1689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  <w:lang w:eastAsia="es-AR"/>
        </w:rPr>
        <w:drawing>
          <wp:inline distT="0" distB="0" distL="0" distR="0">
            <wp:extent cx="1781041" cy="1690777"/>
            <wp:effectExtent l="19050" t="0" r="0" b="0"/>
            <wp:docPr id="16" name="Imagen 16" descr="extraun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xtraunits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524" cy="1695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29B" w:rsidRDefault="00C6129B" w:rsidP="00C6129B">
      <w:pPr>
        <w:spacing w:after="0"/>
        <w:jc w:val="center"/>
      </w:pPr>
    </w:p>
    <w:p w:rsidR="006578CE" w:rsidRDefault="006578CE" w:rsidP="00C6129B">
      <w:pPr>
        <w:spacing w:after="0"/>
        <w:jc w:val="center"/>
      </w:pPr>
      <w:r w:rsidRPr="006578CE">
        <w:rPr>
          <w:noProof/>
          <w:lang w:eastAsia="es-AR"/>
        </w:rPr>
        <w:drawing>
          <wp:inline distT="0" distB="0" distL="0" distR="0">
            <wp:extent cx="4893490" cy="3122763"/>
            <wp:effectExtent l="19050" t="0" r="2360" b="0"/>
            <wp:docPr id="21" name="Imagen 19" descr="closed lo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losed loop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135" cy="3123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78CE" w:rsidSect="0093340E">
      <w:headerReference w:type="default" r:id="rId26"/>
      <w:footerReference w:type="default" r:id="rId27"/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5C30" w:rsidRDefault="00535C30" w:rsidP="0093340E">
      <w:pPr>
        <w:spacing w:after="0" w:line="240" w:lineRule="auto"/>
      </w:pPr>
      <w:r>
        <w:separator/>
      </w:r>
    </w:p>
  </w:endnote>
  <w:endnote w:type="continuationSeparator" w:id="1">
    <w:p w:rsidR="00535C30" w:rsidRDefault="00535C30" w:rsidP="00933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8C9" w:rsidRDefault="00B278C9" w:rsidP="0093340E">
    <w:pPr>
      <w:pBdr>
        <w:bottom w:val="single" w:sz="12" w:space="0" w:color="auto"/>
      </w:pBd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</w:p>
  <w:p w:rsidR="00B278C9" w:rsidRDefault="00B278C9" w:rsidP="0093340E">
    <w:pP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  <w:r>
      <w:rPr>
        <w:rFonts w:eastAsiaTheme="minorEastAsia"/>
        <w:b/>
        <w:bCs/>
        <w:noProof/>
        <w:sz w:val="18"/>
        <w:szCs w:val="18"/>
        <w:lang w:val="es-ES" w:eastAsia="es-AR"/>
      </w:rPr>
      <w:t>Casa Central Córdoba</w:t>
    </w:r>
    <w:r>
      <w:rPr>
        <w:rFonts w:eastAsiaTheme="minorEastAsia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B278C9" w:rsidRDefault="00B278C9" w:rsidP="0093340E">
    <w:pPr>
      <w:spacing w:after="0"/>
      <w:jc w:val="center"/>
      <w:rPr>
        <w:rFonts w:eastAsiaTheme="minorEastAsia"/>
        <w:noProof/>
        <w:sz w:val="18"/>
        <w:szCs w:val="18"/>
        <w:lang w:val="es-ES" w:eastAsia="es-AR"/>
      </w:rPr>
    </w:pPr>
    <w:r>
      <w:rPr>
        <w:rFonts w:eastAsiaTheme="minorEastAsia"/>
        <w:b/>
        <w:bCs/>
        <w:noProof/>
        <w:sz w:val="18"/>
        <w:szCs w:val="18"/>
        <w:lang w:val="es-ES" w:eastAsia="es-AR"/>
      </w:rPr>
      <w:t>Sucursal Buenos Aires</w:t>
    </w:r>
    <w:r>
      <w:rPr>
        <w:rFonts w:eastAsiaTheme="minorEastAsia"/>
        <w:noProof/>
        <w:sz w:val="18"/>
        <w:szCs w:val="18"/>
        <w:lang w:val="es-ES" w:eastAsia="es-AR"/>
      </w:rPr>
      <w:t xml:space="preserve"> </w:t>
    </w:r>
    <w:r>
      <w:rPr>
        <w:rFonts w:eastAsiaTheme="minorEastAsia"/>
        <w:b/>
        <w:bCs/>
        <w:noProof/>
        <w:sz w:val="18"/>
        <w:szCs w:val="18"/>
        <w:lang w:val="es-ES" w:eastAsia="es-AR"/>
      </w:rPr>
      <w:t>|</w:t>
    </w:r>
    <w:r>
      <w:rPr>
        <w:rFonts w:eastAsiaTheme="minorEastAsia"/>
        <w:noProof/>
        <w:sz w:val="18"/>
        <w:szCs w:val="18"/>
        <w:lang w:val="es-ES" w:eastAsia="es-AR"/>
      </w:rPr>
      <w:t xml:space="preserve"> Pe</w:t>
    </w:r>
    <w:r>
      <w:rPr>
        <w:rFonts w:eastAsiaTheme="minorEastAsia"/>
        <w:b/>
        <w:bCs/>
        <w:noProof/>
        <w:sz w:val="18"/>
        <w:szCs w:val="18"/>
        <w:lang w:val="es-ES" w:eastAsia="es-AR"/>
      </w:rPr>
      <w:t>r</w:t>
    </w:r>
    <w:r>
      <w:rPr>
        <w:rFonts w:eastAsiaTheme="minorEastAsia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B278C9" w:rsidRDefault="00B278C9" w:rsidP="0093340E">
    <w:pPr>
      <w:spacing w:after="0"/>
      <w:jc w:val="center"/>
      <w:rPr>
        <w:rFonts w:eastAsiaTheme="minorEastAsia"/>
        <w:bCs/>
        <w:noProof/>
        <w:sz w:val="18"/>
        <w:szCs w:val="18"/>
        <w:lang w:val="es-ES" w:eastAsia="es-AR"/>
      </w:rPr>
    </w:pPr>
    <w:r w:rsidRPr="004F6865">
      <w:rPr>
        <w:rFonts w:eastAsiaTheme="minorEastAsia"/>
        <w:b/>
        <w:bCs/>
        <w:noProof/>
        <w:sz w:val="18"/>
        <w:szCs w:val="18"/>
        <w:lang w:val="es-ES" w:eastAsia="es-AR"/>
      </w:rPr>
      <w:t>Representante Autorizado Lima – Perú</w:t>
    </w:r>
    <w:r>
      <w:rPr>
        <w:rFonts w:eastAsiaTheme="minorEastAsia"/>
        <w:b/>
        <w:bCs/>
        <w:noProof/>
        <w:sz w:val="18"/>
        <w:szCs w:val="18"/>
        <w:lang w:val="es-ES" w:eastAsia="es-AR"/>
      </w:rPr>
      <w:t xml:space="preserve"> </w:t>
    </w:r>
    <w:r w:rsidRPr="00B95551">
      <w:rPr>
        <w:rFonts w:eastAsiaTheme="minorEastAsia" w:cstheme="minorHAnsi"/>
        <w:b/>
        <w:bCs/>
        <w:noProof/>
        <w:sz w:val="18"/>
        <w:szCs w:val="18"/>
        <w:lang w:val="es-ES" w:eastAsia="es-AR"/>
      </w:rPr>
      <w:t xml:space="preserve">| </w:t>
    </w:r>
    <w:r w:rsidRPr="00B95551">
      <w:rPr>
        <w:rFonts w:eastAsiaTheme="minorEastAsia" w:cstheme="minorHAnsi"/>
        <w:noProof/>
        <w:sz w:val="18"/>
        <w:szCs w:val="18"/>
        <w:lang w:eastAsia="es-AR"/>
      </w:rPr>
      <w:t>Av</w:t>
    </w:r>
    <w:r>
      <w:rPr>
        <w:rFonts w:eastAsiaTheme="minorEastAsia" w:cstheme="minorHAnsi"/>
        <w:noProof/>
        <w:sz w:val="18"/>
        <w:szCs w:val="18"/>
        <w:lang w:eastAsia="es-AR"/>
      </w:rPr>
      <w:t>. Brasil N° 1429 Jesús María</w:t>
    </w:r>
    <w:r>
      <w:rPr>
        <w:rFonts w:eastAsiaTheme="minorEastAsia" w:cstheme="minorHAnsi"/>
        <w:bCs/>
        <w:noProof/>
        <w:sz w:val="18"/>
        <w:szCs w:val="18"/>
        <w:lang w:val="es-ES" w:eastAsia="es-AR"/>
      </w:rPr>
      <w:t xml:space="preserve"> </w:t>
    </w:r>
    <w:r>
      <w:rPr>
        <w:rFonts w:eastAsiaTheme="minorEastAsia"/>
        <w:bCs/>
        <w:noProof/>
        <w:sz w:val="18"/>
        <w:szCs w:val="18"/>
        <w:lang w:val="es-ES" w:eastAsia="es-AR"/>
      </w:rPr>
      <w:t>| 00-51-1-6975121 |Cel</w:t>
    </w:r>
    <w:r>
      <w:rPr>
        <w:rFonts w:eastAsiaTheme="minorEastAsia" w:cstheme="minorHAnsi"/>
        <w:bCs/>
        <w:noProof/>
        <w:sz w:val="18"/>
        <w:szCs w:val="18"/>
        <w:lang w:val="es-ES" w:eastAsia="es-AR"/>
      </w:rPr>
      <w:t xml:space="preserve">. </w:t>
    </w:r>
    <w:r>
      <w:rPr>
        <w:rFonts w:eastAsiaTheme="minorEastAsia" w:cstheme="minorHAnsi"/>
        <w:noProof/>
        <w:sz w:val="18"/>
        <w:szCs w:val="18"/>
        <w:lang w:eastAsia="es-AR"/>
      </w:rPr>
      <w:t xml:space="preserve">98122*4211 / 99425*1863 </w:t>
    </w:r>
    <w:r>
      <w:rPr>
        <w:rFonts w:eastAsiaTheme="minorEastAsia"/>
        <w:bCs/>
        <w:noProof/>
        <w:sz w:val="18"/>
        <w:szCs w:val="18"/>
        <w:lang w:val="es-ES" w:eastAsia="es-AR"/>
      </w:rPr>
      <w:t>| Lima | Perú</w:t>
    </w:r>
  </w:p>
  <w:p w:rsidR="00B278C9" w:rsidRPr="00097D8E" w:rsidRDefault="00B278C9" w:rsidP="0093340E">
    <w:pP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  <w:r w:rsidRPr="00097D8E">
      <w:rPr>
        <w:rFonts w:eastAsiaTheme="minorEastAsia"/>
        <w:b/>
        <w:bCs/>
        <w:noProof/>
        <w:sz w:val="18"/>
        <w:szCs w:val="18"/>
        <w:lang w:val="es-ES" w:eastAsia="es-AR"/>
      </w:rPr>
      <w:t>Representante Autorizado Guayaquil -  Ecuador</w:t>
    </w:r>
  </w:p>
  <w:p w:rsidR="00B278C9" w:rsidRPr="006F69BB" w:rsidRDefault="00B278C9" w:rsidP="0093340E">
    <w:pPr>
      <w:spacing w:after="0"/>
      <w:jc w:val="center"/>
      <w:rPr>
        <w:rFonts w:eastAsiaTheme="minorEastAsia"/>
        <w:noProof/>
        <w:sz w:val="18"/>
        <w:szCs w:val="18"/>
        <w:lang w:eastAsia="es-AR"/>
      </w:rPr>
    </w:pPr>
    <w:r w:rsidRPr="006F69BB">
      <w:rPr>
        <w:rFonts w:eastAsiaTheme="minorEastAsia"/>
        <w:b/>
        <w:bCs/>
        <w:noProof/>
        <w:sz w:val="18"/>
        <w:szCs w:val="18"/>
        <w:lang w:eastAsia="es-AR"/>
      </w:rPr>
      <w:t>Website</w:t>
    </w:r>
    <w:r w:rsidRPr="006F69BB">
      <w:rPr>
        <w:rFonts w:eastAsiaTheme="minorEastAsia"/>
        <w:noProof/>
        <w:sz w:val="18"/>
        <w:szCs w:val="18"/>
        <w:lang w:eastAsia="es-AR"/>
      </w:rPr>
      <w:t xml:space="preserve">: </w:t>
    </w:r>
    <w:hyperlink r:id="rId1" w:history="1">
      <w:r w:rsidRPr="006F69BB">
        <w:rPr>
          <w:rStyle w:val="Hipervnculo"/>
          <w:rFonts w:eastAsiaTheme="minorEastAsia"/>
          <w:noProof/>
          <w:sz w:val="18"/>
          <w:lang w:eastAsia="es-AR"/>
        </w:rPr>
        <w:t>www.grafin.com.ar</w:t>
      </w:r>
    </w:hyperlink>
  </w:p>
  <w:p w:rsidR="00B278C9" w:rsidRDefault="00B278C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5C30" w:rsidRDefault="00535C30" w:rsidP="0093340E">
      <w:pPr>
        <w:spacing w:after="0" w:line="240" w:lineRule="auto"/>
      </w:pPr>
      <w:r>
        <w:separator/>
      </w:r>
    </w:p>
  </w:footnote>
  <w:footnote w:type="continuationSeparator" w:id="1">
    <w:p w:rsidR="00535C30" w:rsidRDefault="00535C30" w:rsidP="009334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8C9" w:rsidRDefault="00B278C9">
    <w:pPr>
      <w:pStyle w:val="Encabezado"/>
    </w:pPr>
    <w:r w:rsidRPr="0093340E">
      <w:rPr>
        <w:noProof/>
        <w:lang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4132217</wp:posOffset>
          </wp:positionH>
          <wp:positionV relativeFrom="paragraph">
            <wp:posOffset>-378963</wp:posOffset>
          </wp:positionV>
          <wp:extent cx="2714625" cy="950026"/>
          <wp:effectExtent l="19050" t="0" r="9525" b="0"/>
          <wp:wrapNone/>
          <wp:docPr id="47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RAFIN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00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F3578"/>
    <w:multiLevelType w:val="hybridMultilevel"/>
    <w:tmpl w:val="D6E6F2A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2E3A35"/>
    <w:rsid w:val="00003F9B"/>
    <w:rsid w:val="00010C46"/>
    <w:rsid w:val="000120F8"/>
    <w:rsid w:val="0002513C"/>
    <w:rsid w:val="00055C5C"/>
    <w:rsid w:val="00072410"/>
    <w:rsid w:val="000930A3"/>
    <w:rsid w:val="000C4B43"/>
    <w:rsid w:val="000E1801"/>
    <w:rsid w:val="000F111B"/>
    <w:rsid w:val="000F1C6B"/>
    <w:rsid w:val="000F7875"/>
    <w:rsid w:val="00111CC6"/>
    <w:rsid w:val="00127B2A"/>
    <w:rsid w:val="00170726"/>
    <w:rsid w:val="001809E7"/>
    <w:rsid w:val="00181C64"/>
    <w:rsid w:val="0018210B"/>
    <w:rsid w:val="00192A00"/>
    <w:rsid w:val="001959F3"/>
    <w:rsid w:val="001A1776"/>
    <w:rsid w:val="001C1D60"/>
    <w:rsid w:val="001C2E3A"/>
    <w:rsid w:val="001D6F2A"/>
    <w:rsid w:val="001E5344"/>
    <w:rsid w:val="001E6EEC"/>
    <w:rsid w:val="002116E0"/>
    <w:rsid w:val="00214875"/>
    <w:rsid w:val="00216C4A"/>
    <w:rsid w:val="00220350"/>
    <w:rsid w:val="00226853"/>
    <w:rsid w:val="00240DF1"/>
    <w:rsid w:val="00246548"/>
    <w:rsid w:val="0025036A"/>
    <w:rsid w:val="00257013"/>
    <w:rsid w:val="00272401"/>
    <w:rsid w:val="002A1C75"/>
    <w:rsid w:val="002B0B4C"/>
    <w:rsid w:val="002C5035"/>
    <w:rsid w:val="002C5130"/>
    <w:rsid w:val="002D1B89"/>
    <w:rsid w:val="002D4A28"/>
    <w:rsid w:val="002E3A35"/>
    <w:rsid w:val="002E7114"/>
    <w:rsid w:val="002F2493"/>
    <w:rsid w:val="00317185"/>
    <w:rsid w:val="00317B46"/>
    <w:rsid w:val="003357E1"/>
    <w:rsid w:val="003465B6"/>
    <w:rsid w:val="00346632"/>
    <w:rsid w:val="00346CB2"/>
    <w:rsid w:val="003632A0"/>
    <w:rsid w:val="0036610F"/>
    <w:rsid w:val="00374600"/>
    <w:rsid w:val="0039393B"/>
    <w:rsid w:val="00395E39"/>
    <w:rsid w:val="00397CDD"/>
    <w:rsid w:val="003A0B5D"/>
    <w:rsid w:val="003A0BD9"/>
    <w:rsid w:val="003B3B90"/>
    <w:rsid w:val="003E65FB"/>
    <w:rsid w:val="003F6D66"/>
    <w:rsid w:val="00420511"/>
    <w:rsid w:val="00425C76"/>
    <w:rsid w:val="004310B0"/>
    <w:rsid w:val="00436DA5"/>
    <w:rsid w:val="00450537"/>
    <w:rsid w:val="0045417D"/>
    <w:rsid w:val="00457C3D"/>
    <w:rsid w:val="00471AF1"/>
    <w:rsid w:val="0047676C"/>
    <w:rsid w:val="004A37A8"/>
    <w:rsid w:val="004A4488"/>
    <w:rsid w:val="004A721D"/>
    <w:rsid w:val="004D3EE4"/>
    <w:rsid w:val="004F4F3B"/>
    <w:rsid w:val="00535C30"/>
    <w:rsid w:val="00544860"/>
    <w:rsid w:val="00573741"/>
    <w:rsid w:val="00576F4A"/>
    <w:rsid w:val="005A76CF"/>
    <w:rsid w:val="005B7DEE"/>
    <w:rsid w:val="005C79A8"/>
    <w:rsid w:val="005D5E3A"/>
    <w:rsid w:val="005F286D"/>
    <w:rsid w:val="005F51C5"/>
    <w:rsid w:val="006265C3"/>
    <w:rsid w:val="006348A1"/>
    <w:rsid w:val="00634E90"/>
    <w:rsid w:val="006578CE"/>
    <w:rsid w:val="0067798B"/>
    <w:rsid w:val="00684FE3"/>
    <w:rsid w:val="006B7367"/>
    <w:rsid w:val="006D0CBE"/>
    <w:rsid w:val="006D3D18"/>
    <w:rsid w:val="006E48DF"/>
    <w:rsid w:val="006F0213"/>
    <w:rsid w:val="00710EBB"/>
    <w:rsid w:val="007146C4"/>
    <w:rsid w:val="00716063"/>
    <w:rsid w:val="007213CE"/>
    <w:rsid w:val="0076567A"/>
    <w:rsid w:val="00772820"/>
    <w:rsid w:val="00772AF0"/>
    <w:rsid w:val="0078435A"/>
    <w:rsid w:val="007948C2"/>
    <w:rsid w:val="007C3A8D"/>
    <w:rsid w:val="007D4ACD"/>
    <w:rsid w:val="007F1556"/>
    <w:rsid w:val="00804317"/>
    <w:rsid w:val="00813759"/>
    <w:rsid w:val="00813DC1"/>
    <w:rsid w:val="008341A9"/>
    <w:rsid w:val="0083672C"/>
    <w:rsid w:val="00845601"/>
    <w:rsid w:val="00856F6A"/>
    <w:rsid w:val="00862509"/>
    <w:rsid w:val="00863FEC"/>
    <w:rsid w:val="00883622"/>
    <w:rsid w:val="00886138"/>
    <w:rsid w:val="008A461A"/>
    <w:rsid w:val="008A7D78"/>
    <w:rsid w:val="008B467D"/>
    <w:rsid w:val="008B6C06"/>
    <w:rsid w:val="008C6371"/>
    <w:rsid w:val="008E20C9"/>
    <w:rsid w:val="008E6369"/>
    <w:rsid w:val="008F12FF"/>
    <w:rsid w:val="00911860"/>
    <w:rsid w:val="009250E1"/>
    <w:rsid w:val="0093340E"/>
    <w:rsid w:val="00977555"/>
    <w:rsid w:val="00977E07"/>
    <w:rsid w:val="00982878"/>
    <w:rsid w:val="009B01EF"/>
    <w:rsid w:val="00A0030F"/>
    <w:rsid w:val="00A02573"/>
    <w:rsid w:val="00A10572"/>
    <w:rsid w:val="00A2058B"/>
    <w:rsid w:val="00A21F23"/>
    <w:rsid w:val="00A235E6"/>
    <w:rsid w:val="00A51506"/>
    <w:rsid w:val="00A6104B"/>
    <w:rsid w:val="00A95BD9"/>
    <w:rsid w:val="00AB2A9A"/>
    <w:rsid w:val="00AB5556"/>
    <w:rsid w:val="00AD3259"/>
    <w:rsid w:val="00AE5968"/>
    <w:rsid w:val="00AE65C4"/>
    <w:rsid w:val="00B22739"/>
    <w:rsid w:val="00B260EA"/>
    <w:rsid w:val="00B278C9"/>
    <w:rsid w:val="00B61F4F"/>
    <w:rsid w:val="00B66FE8"/>
    <w:rsid w:val="00B81F71"/>
    <w:rsid w:val="00B91640"/>
    <w:rsid w:val="00B92103"/>
    <w:rsid w:val="00BC4FF1"/>
    <w:rsid w:val="00BD136F"/>
    <w:rsid w:val="00BD560E"/>
    <w:rsid w:val="00BE736B"/>
    <w:rsid w:val="00BF0F55"/>
    <w:rsid w:val="00C2179B"/>
    <w:rsid w:val="00C31971"/>
    <w:rsid w:val="00C6129B"/>
    <w:rsid w:val="00C613EF"/>
    <w:rsid w:val="00C739D0"/>
    <w:rsid w:val="00C825B4"/>
    <w:rsid w:val="00C903EF"/>
    <w:rsid w:val="00C92132"/>
    <w:rsid w:val="00C96060"/>
    <w:rsid w:val="00CA7DDA"/>
    <w:rsid w:val="00CC77E9"/>
    <w:rsid w:val="00CD3D7F"/>
    <w:rsid w:val="00CE21A4"/>
    <w:rsid w:val="00CE4557"/>
    <w:rsid w:val="00CE7018"/>
    <w:rsid w:val="00CF0A2E"/>
    <w:rsid w:val="00CF6369"/>
    <w:rsid w:val="00CF66A9"/>
    <w:rsid w:val="00D0645B"/>
    <w:rsid w:val="00D349E9"/>
    <w:rsid w:val="00D4052E"/>
    <w:rsid w:val="00D60AD7"/>
    <w:rsid w:val="00D759F6"/>
    <w:rsid w:val="00D94905"/>
    <w:rsid w:val="00DE2EED"/>
    <w:rsid w:val="00DE3839"/>
    <w:rsid w:val="00DF29B5"/>
    <w:rsid w:val="00DF52C0"/>
    <w:rsid w:val="00E0580A"/>
    <w:rsid w:val="00E0743F"/>
    <w:rsid w:val="00E15575"/>
    <w:rsid w:val="00E4043D"/>
    <w:rsid w:val="00E45DA7"/>
    <w:rsid w:val="00E80313"/>
    <w:rsid w:val="00EC5762"/>
    <w:rsid w:val="00EF1A92"/>
    <w:rsid w:val="00F059C1"/>
    <w:rsid w:val="00F575B4"/>
    <w:rsid w:val="00F62160"/>
    <w:rsid w:val="00F827E5"/>
    <w:rsid w:val="00F858C2"/>
    <w:rsid w:val="00FB2D1A"/>
    <w:rsid w:val="00FE3DEB"/>
    <w:rsid w:val="00FE47F7"/>
    <w:rsid w:val="00FF3E82"/>
    <w:rsid w:val="00FF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3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E3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A35"/>
    <w:rPr>
      <w:rFonts w:ascii="Tahoma" w:hAnsi="Tahoma" w:cs="Tahoma"/>
      <w:sz w:val="16"/>
      <w:szCs w:val="16"/>
    </w:rPr>
  </w:style>
  <w:style w:type="table" w:styleId="Sombreadoclaro">
    <w:name w:val="Light Shading"/>
    <w:basedOn w:val="Tablanormal"/>
    <w:uiPriority w:val="60"/>
    <w:rsid w:val="002E3A3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ps">
    <w:name w:val="hps"/>
    <w:basedOn w:val="Fuentedeprrafopredeter"/>
    <w:rsid w:val="0047676C"/>
  </w:style>
  <w:style w:type="paragraph" w:styleId="Prrafodelista">
    <w:name w:val="List Paragraph"/>
    <w:basedOn w:val="Normal"/>
    <w:uiPriority w:val="34"/>
    <w:qFormat/>
    <w:rsid w:val="00FE47F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9334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3340E"/>
  </w:style>
  <w:style w:type="paragraph" w:styleId="Piedepgina">
    <w:name w:val="footer"/>
    <w:basedOn w:val="Normal"/>
    <w:link w:val="PiedepginaCar"/>
    <w:uiPriority w:val="99"/>
    <w:semiHidden/>
    <w:unhideWhenUsed/>
    <w:rsid w:val="009334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3340E"/>
  </w:style>
  <w:style w:type="character" w:styleId="Hipervnculo">
    <w:name w:val="Hyperlink"/>
    <w:basedOn w:val="Fuentedeprrafopredeter"/>
    <w:uiPriority w:val="99"/>
    <w:unhideWhenUsed/>
    <w:rsid w:val="0093340E"/>
    <w:rPr>
      <w:color w:val="0000FF"/>
      <w:u w:val="single"/>
    </w:rPr>
  </w:style>
  <w:style w:type="table" w:styleId="Listaclara-nfasis2">
    <w:name w:val="Light List Accent 2"/>
    <w:basedOn w:val="Tablanormal"/>
    <w:uiPriority w:val="61"/>
    <w:rsid w:val="0093340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www.youtube.com/watch?v=xZEj0XrC0j0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www.youtube.com/watch?v=RnG8Ri1Ibxk" TargetMode="External"/><Relationship Id="rId25" Type="http://schemas.openxmlformats.org/officeDocument/2006/relationships/image" Target="media/image15.jpeg"/><Relationship Id="rId2" Type="http://schemas.openxmlformats.org/officeDocument/2006/relationships/styles" Target="styles.xml"/><Relationship Id="rId16" Type="http://schemas.openxmlformats.org/officeDocument/2006/relationships/hyperlink" Target="http://www.youtube.com/watch?v=gnIZWmVidkY" TargetMode="External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4.jpeg"/><Relationship Id="rId5" Type="http://schemas.openxmlformats.org/officeDocument/2006/relationships/footnotes" Target="footnotes.xml"/><Relationship Id="rId15" Type="http://schemas.openxmlformats.org/officeDocument/2006/relationships/hyperlink" Target="http://www.youtube.com/watch?v=XROXvurMrE8" TargetMode="External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2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339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2011-06-10T15:25:00Z</cp:lastPrinted>
  <dcterms:created xsi:type="dcterms:W3CDTF">2012-11-15T15:27:00Z</dcterms:created>
  <dcterms:modified xsi:type="dcterms:W3CDTF">2013-07-15T20:08:00Z</dcterms:modified>
</cp:coreProperties>
</file>